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4"/>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D64961" w14:paraId="5B453EA5" w14:textId="77777777">
        <w:tc>
          <w:tcPr>
            <w:tcW w:w="509" w:type="dxa"/>
          </w:tcPr>
          <w:p w14:paraId="4CFC7E8C" w14:textId="77777777" w:rsidR="00D64961" w:rsidRDefault="00B56D6E">
            <w:pPr>
              <w:pStyle w:val="affff"/>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D8FA8A3" w14:textId="77777777" w:rsidR="00D64961" w:rsidRDefault="00B56D6E">
            <w:pPr>
              <w:pStyle w:val="affff"/>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03.060</w:t>
            </w:r>
            <w:r>
              <w:rPr>
                <w:rFonts w:ascii="黑体" w:eastAsia="黑体" w:hAnsi="黑体"/>
                <w:sz w:val="21"/>
                <w:szCs w:val="21"/>
              </w:rPr>
              <w:t xml:space="preserve"> </w:t>
            </w:r>
            <w:r>
              <w:rPr>
                <w:rFonts w:ascii="黑体" w:eastAsia="黑体" w:hAnsi="黑体"/>
                <w:sz w:val="21"/>
                <w:szCs w:val="21"/>
              </w:rPr>
              <w:fldChar w:fldCharType="end"/>
            </w:r>
            <w:bookmarkEnd w:id="0"/>
          </w:p>
        </w:tc>
      </w:tr>
      <w:tr w:rsidR="00D64961" w14:paraId="428C1A78" w14:textId="77777777">
        <w:tc>
          <w:tcPr>
            <w:tcW w:w="509" w:type="dxa"/>
          </w:tcPr>
          <w:p w14:paraId="0A811A15" w14:textId="77777777" w:rsidR="00D64961" w:rsidRDefault="00B56D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15D25ED0" w14:textId="15EF29B6" w:rsidR="00D64961" w:rsidRDefault="00B56D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A</w:t>
            </w:r>
            <w:r w:rsidR="002332A3">
              <w:rPr>
                <w:rFonts w:ascii="黑体" w:eastAsia="黑体" w:hAnsi="黑体"/>
                <w:sz w:val="21"/>
                <w:szCs w:val="21"/>
              </w:rPr>
              <w:t xml:space="preserve"> </w:t>
            </w:r>
            <w:r>
              <w:rPr>
                <w:rFonts w:ascii="黑体" w:eastAsia="黑体" w:hAnsi="黑体" w:hint="eastAsia"/>
                <w:sz w:val="21"/>
                <w:szCs w:val="21"/>
              </w:rPr>
              <w:t>11</w:t>
            </w:r>
            <w:r>
              <w:rPr>
                <w:rFonts w:ascii="黑体" w:eastAsia="黑体" w:hAnsi="黑体"/>
                <w:sz w:val="21"/>
                <w:szCs w:val="21"/>
              </w:rPr>
              <w:fldChar w:fldCharType="end"/>
            </w:r>
            <w:bookmarkEnd w:id="1"/>
          </w:p>
        </w:tc>
      </w:tr>
    </w:tbl>
    <w:tbl>
      <w:tblPr>
        <w:tblStyle w:val="affff4"/>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D64961" w14:paraId="1C9D3075" w14:textId="77777777">
        <w:tc>
          <w:tcPr>
            <w:tcW w:w="6407" w:type="dxa"/>
          </w:tcPr>
          <w:p w14:paraId="13E03D52" w14:textId="77777777" w:rsidR="00D64961" w:rsidRDefault="00B56D6E">
            <w:pPr>
              <w:pStyle w:val="affffc"/>
              <w:framePr w:w="0" w:hRule="auto" w:wrap="auto" w:hAnchor="text" w:xAlign="left" w:yAlign="inline" w:anchorLock="0"/>
              <w:rPr>
                <w:rFonts w:ascii="宋体" w:hAnsi="宋体"/>
                <w:sz w:val="28"/>
                <w:szCs w:val="28"/>
              </w:rPr>
            </w:pPr>
            <w:bookmarkStart w:id="2" w:name="_Hlk26473981"/>
            <w:r>
              <w:rPr>
                <w:noProof/>
              </w:rPr>
              <w:drawing>
                <wp:inline distT="0" distB="0" distL="0" distR="0" wp14:anchorId="09EE8D9C" wp14:editId="1FBB4AC1">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4509</w:t>
            </w:r>
            <w:r>
              <w:fldChar w:fldCharType="end"/>
            </w:r>
            <w:bookmarkEnd w:id="3"/>
          </w:p>
        </w:tc>
      </w:tr>
    </w:tbl>
    <w:p w14:paraId="5558BEC9" w14:textId="77777777" w:rsidR="00D64961" w:rsidRDefault="00B56D6E">
      <w:pPr>
        <w:pStyle w:val="affffd"/>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玉林</w:t>
      </w:r>
      <w:r>
        <w:rPr>
          <w:rFonts w:ascii="黑体" w:eastAsia="黑体"/>
          <w:b w:val="0"/>
          <w:w w:val="100"/>
          <w:sz w:val="48"/>
        </w:rPr>
        <w:t>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489C0D65" w14:textId="20EF23BA" w:rsidR="00D64961" w:rsidRDefault="00B56D6E">
      <w:pPr>
        <w:pStyle w:val="affffffffff"/>
        <w:framePr w:wrap="auto"/>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4509</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25BAB682" w14:textId="77777777" w:rsidR="00D64961" w:rsidRDefault="00B56D6E">
      <w:pPr>
        <w:pStyle w:val="affffffffff0"/>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06F85267" w14:textId="77777777" w:rsidR="00D64961" w:rsidRDefault="00B56D6E">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F2F809D" wp14:editId="0C65F136">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57EC4A"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7F7DDD3B" w14:textId="77777777" w:rsidR="00D64961" w:rsidRDefault="00D64961">
      <w:pPr>
        <w:pStyle w:val="affffd"/>
        <w:framePr w:w="9639" w:h="6976" w:hRule="exact" w:hSpace="0" w:vSpace="0" w:wrap="around" w:hAnchor="page" w:y="6408"/>
        <w:jc w:val="center"/>
        <w:rPr>
          <w:rFonts w:ascii="黑体" w:eastAsia="黑体" w:hAnsi="黑体"/>
          <w:b w:val="0"/>
          <w:bCs w:val="0"/>
          <w:w w:val="100"/>
        </w:rPr>
      </w:pPr>
    </w:p>
    <w:p w14:paraId="1A9D19E5" w14:textId="52C556B6" w:rsidR="00D64961" w:rsidRDefault="00B56D6E">
      <w:pPr>
        <w:pStyle w:val="affffffffff1"/>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6D44D8">
        <w:t>"</w:t>
      </w:r>
      <w:proofErr w:type="gramStart"/>
      <w:r w:rsidR="006D44D8">
        <w:t>人社</w:t>
      </w:r>
      <w:proofErr w:type="gramEnd"/>
      <w:r w:rsidR="006D44D8">
        <w:t>+金融"银行服务规范</w:t>
      </w:r>
      <w:r>
        <w:fldChar w:fldCharType="end"/>
      </w:r>
      <w:bookmarkEnd w:id="9"/>
    </w:p>
    <w:p w14:paraId="17F72A9B" w14:textId="77777777" w:rsidR="00D64961" w:rsidRDefault="00D64961">
      <w:pPr>
        <w:framePr w:w="9639" w:h="6974" w:hRule="exact" w:wrap="around" w:vAnchor="page" w:hAnchor="page" w:x="1419" w:y="6408" w:anchorLock="1"/>
        <w:ind w:left="-1418"/>
      </w:pPr>
    </w:p>
    <w:p w14:paraId="002A2992" w14:textId="43094904" w:rsidR="00D64961" w:rsidRDefault="00B56D6E">
      <w:pPr>
        <w:pStyle w:val="afffffff5"/>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Specifications for bank service of Human Resources and Social Security + Finance</w:t>
      </w:r>
      <w:r>
        <w:rPr>
          <w:rFonts w:ascii="黑体" w:eastAsia="黑体" w:hAnsi="黑体"/>
          <w:szCs w:val="28"/>
        </w:rPr>
        <w:fldChar w:fldCharType="end"/>
      </w:r>
      <w:bookmarkEnd w:id="10"/>
    </w:p>
    <w:p w14:paraId="6C896E6C" w14:textId="77777777" w:rsidR="00D64961" w:rsidRDefault="00D64961">
      <w:pPr>
        <w:framePr w:w="9639" w:h="6974" w:hRule="exact" w:wrap="around" w:vAnchor="page" w:hAnchor="page" w:x="1419" w:y="6408" w:anchorLock="1"/>
        <w:spacing w:line="760" w:lineRule="exact"/>
        <w:ind w:left="-1418"/>
      </w:pPr>
    </w:p>
    <w:p w14:paraId="6F5E21C4" w14:textId="77777777" w:rsidR="00D64961" w:rsidRDefault="00D64961">
      <w:pPr>
        <w:pStyle w:val="afffffff5"/>
        <w:framePr w:w="9639" w:h="6974" w:hRule="exact" w:wrap="around" w:vAnchor="page" w:hAnchor="page" w:x="1419" w:y="6408" w:anchorLock="1"/>
        <w:textAlignment w:val="bottom"/>
        <w:rPr>
          <w:rFonts w:eastAsia="黑体"/>
          <w:szCs w:val="28"/>
        </w:rPr>
      </w:pPr>
    </w:p>
    <w:p w14:paraId="09424016" w14:textId="77777777" w:rsidR="00D64961" w:rsidRDefault="00B56D6E">
      <w:pPr>
        <w:pStyle w:val="afffffff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end"/>
      </w:r>
      <w:bookmarkEnd w:id="11"/>
    </w:p>
    <w:p w14:paraId="4DA1446A" w14:textId="77777777" w:rsidR="00D64961" w:rsidRDefault="00B56D6E">
      <w:pPr>
        <w:pStyle w:val="afffffff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2023-8-29</w:t>
      </w:r>
      <w:r>
        <w:rPr>
          <w:rFonts w:hint="eastAsia"/>
          <w:sz w:val="21"/>
          <w:szCs w:val="28"/>
        </w:rPr>
        <w:t>）</w:t>
      </w:r>
      <w:r>
        <w:rPr>
          <w:sz w:val="21"/>
          <w:szCs w:val="28"/>
        </w:rPr>
        <w:fldChar w:fldCharType="end"/>
      </w:r>
      <w:bookmarkEnd w:id="12"/>
    </w:p>
    <w:p w14:paraId="3ECA67BB" w14:textId="77777777" w:rsidR="00D64961" w:rsidRDefault="00B56D6E">
      <w:pPr>
        <w:pStyle w:val="afffffff5"/>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14:paraId="75FA46E0" w14:textId="77777777" w:rsidR="00D64961" w:rsidRDefault="00B56D6E">
      <w:pPr>
        <w:pStyle w:val="afffffffffd"/>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1D7DE654" w14:textId="77777777" w:rsidR="00D64961" w:rsidRDefault="00B56D6E">
      <w:pPr>
        <w:pStyle w:val="afffffffffe"/>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01F9EE2D" w14:textId="77777777" w:rsidR="00D64961" w:rsidRDefault="00B56D6E">
      <w:pPr>
        <w:pStyle w:val="affffffff5"/>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玉林市</w:t>
      </w:r>
      <w:r>
        <w:rPr>
          <w:rFonts w:hAnsi="黑体"/>
          <w:w w:val="100"/>
          <w:sz w:val="28"/>
        </w:rPr>
        <w:t>市场监督管理局</w:t>
      </w:r>
      <w:r>
        <w:rPr>
          <w:rFonts w:hAnsi="黑体"/>
          <w:w w:val="100"/>
          <w:sz w:val="28"/>
        </w:rPr>
        <w:fldChar w:fldCharType="end"/>
      </w:r>
      <w:bookmarkEnd w:id="20"/>
      <w:r>
        <w:rPr>
          <w:rFonts w:ascii="Times New Roman"/>
          <w:w w:val="100"/>
          <w:sz w:val="28"/>
        </w:rPr>
        <w:t>  </w:t>
      </w:r>
      <w:r>
        <w:rPr>
          <w:rStyle w:val="afffffffffff6"/>
          <w:rFonts w:hAnsi="黑体" w:hint="eastAsia"/>
          <w:position w:val="0"/>
        </w:rPr>
        <w:t>发</w:t>
      </w:r>
      <w:r>
        <w:rPr>
          <w:rStyle w:val="afffffffffff6"/>
          <w:rFonts w:hAnsi="黑体" w:hint="eastAsia"/>
          <w:spacing w:val="0"/>
          <w:position w:val="0"/>
        </w:rPr>
        <w:t>布</w:t>
      </w:r>
    </w:p>
    <w:p w14:paraId="6C32D6AA" w14:textId="77777777" w:rsidR="00D64961" w:rsidRDefault="00B56D6E">
      <w:pPr>
        <w:rPr>
          <w:rFonts w:ascii="宋体" w:hAnsi="宋体"/>
          <w:sz w:val="28"/>
          <w:szCs w:val="28"/>
        </w:rPr>
        <w:sectPr w:rsidR="00D6496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DE366EE" wp14:editId="57F088C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A090FF"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0BB90639" w14:textId="6FFDD38F" w:rsidR="00890FF2" w:rsidRDefault="00890FF2" w:rsidP="00890FF2">
      <w:pPr>
        <w:pStyle w:val="affffff7"/>
        <w:spacing w:after="468"/>
      </w:pPr>
      <w:bookmarkStart w:id="21" w:name="BookMark1"/>
      <w:bookmarkStart w:id="22" w:name="_Toc143695974"/>
      <w:bookmarkStart w:id="23" w:name="_Toc143696040"/>
      <w:bookmarkStart w:id="24" w:name="_Toc143697123"/>
      <w:bookmarkStart w:id="25" w:name="_Toc144368313"/>
      <w:r w:rsidRPr="00890FF2">
        <w:rPr>
          <w:rFonts w:hint="eastAsia"/>
          <w:spacing w:val="320"/>
        </w:rPr>
        <w:lastRenderedPageBreak/>
        <w:t>目</w:t>
      </w:r>
      <w:r>
        <w:rPr>
          <w:rFonts w:hint="eastAsia"/>
        </w:rPr>
        <w:t>次</w:t>
      </w:r>
    </w:p>
    <w:p w14:paraId="73535255" w14:textId="77777777" w:rsidR="00890FF2" w:rsidRPr="00890FF2" w:rsidRDefault="00890FF2">
      <w:pPr>
        <w:pStyle w:val="10"/>
        <w:tabs>
          <w:tab w:val="right" w:leader="dot" w:pos="9344"/>
        </w:tabs>
        <w:rPr>
          <w:rFonts w:asciiTheme="minorHAnsi" w:eastAsiaTheme="minorEastAsia" w:hAnsiTheme="minorHAnsi" w:cstheme="minorBidi"/>
          <w:noProof/>
          <w:szCs w:val="22"/>
        </w:rPr>
      </w:pPr>
      <w:r w:rsidRPr="00890FF2">
        <w:fldChar w:fldCharType="begin"/>
      </w:r>
      <w:r w:rsidRPr="00890FF2">
        <w:instrText xml:space="preserve"> TOC \o "1-1" \h \t "标准文件_一级条标题,2,标准文件_附录一级条标题,2," </w:instrText>
      </w:r>
      <w:r w:rsidRPr="00890FF2">
        <w:fldChar w:fldCharType="separate"/>
      </w:r>
      <w:hyperlink w:anchor="_Toc146722099" w:history="1">
        <w:r w:rsidRPr="00890FF2">
          <w:rPr>
            <w:rStyle w:val="affff8"/>
            <w:rFonts w:hint="eastAsia"/>
            <w:noProof/>
          </w:rPr>
          <w:t>前言</w:t>
        </w:r>
        <w:r w:rsidRPr="00890FF2">
          <w:rPr>
            <w:noProof/>
          </w:rPr>
          <w:tab/>
        </w:r>
        <w:r w:rsidRPr="00890FF2">
          <w:rPr>
            <w:noProof/>
          </w:rPr>
          <w:fldChar w:fldCharType="begin"/>
        </w:r>
        <w:r w:rsidRPr="00890FF2">
          <w:rPr>
            <w:noProof/>
          </w:rPr>
          <w:instrText xml:space="preserve"> PAGEREF _Toc146722099 \h </w:instrText>
        </w:r>
        <w:r w:rsidRPr="00890FF2">
          <w:rPr>
            <w:noProof/>
          </w:rPr>
        </w:r>
        <w:r w:rsidRPr="00890FF2">
          <w:rPr>
            <w:noProof/>
          </w:rPr>
          <w:fldChar w:fldCharType="separate"/>
        </w:r>
        <w:r w:rsidRPr="00890FF2">
          <w:rPr>
            <w:noProof/>
          </w:rPr>
          <w:t>II</w:t>
        </w:r>
        <w:r w:rsidRPr="00890FF2">
          <w:rPr>
            <w:noProof/>
          </w:rPr>
          <w:fldChar w:fldCharType="end"/>
        </w:r>
      </w:hyperlink>
    </w:p>
    <w:p w14:paraId="5E8A86A1" w14:textId="71074866" w:rsidR="00890FF2" w:rsidRPr="00890FF2" w:rsidRDefault="006D44D8">
      <w:pPr>
        <w:pStyle w:val="10"/>
        <w:tabs>
          <w:tab w:val="right" w:leader="dot" w:pos="9344"/>
        </w:tabs>
        <w:rPr>
          <w:rFonts w:asciiTheme="minorHAnsi" w:eastAsiaTheme="minorEastAsia" w:hAnsiTheme="minorHAnsi" w:cstheme="minorBidi"/>
          <w:noProof/>
          <w:szCs w:val="22"/>
        </w:rPr>
      </w:pPr>
      <w:hyperlink w:anchor="_Toc146722100" w:history="1">
        <w:r w:rsidR="00890FF2" w:rsidRPr="00890FF2">
          <w:rPr>
            <w:rStyle w:val="affff8"/>
            <w:noProof/>
          </w:rPr>
          <w:t>1</w:t>
        </w:r>
        <w:r w:rsidR="00890FF2">
          <w:rPr>
            <w:rStyle w:val="affff8"/>
            <w:noProof/>
          </w:rPr>
          <w:t xml:space="preserve"> </w:t>
        </w:r>
        <w:r w:rsidR="00890FF2" w:rsidRPr="00890FF2">
          <w:rPr>
            <w:rStyle w:val="affff8"/>
            <w:rFonts w:hint="eastAsia"/>
            <w:noProof/>
          </w:rPr>
          <w:t xml:space="preserve"> 范围</w:t>
        </w:r>
        <w:r w:rsidR="00890FF2" w:rsidRPr="00890FF2">
          <w:rPr>
            <w:noProof/>
          </w:rPr>
          <w:tab/>
        </w:r>
        <w:r w:rsidR="00890FF2" w:rsidRPr="00890FF2">
          <w:rPr>
            <w:noProof/>
          </w:rPr>
          <w:fldChar w:fldCharType="begin"/>
        </w:r>
        <w:r w:rsidR="00890FF2" w:rsidRPr="00890FF2">
          <w:rPr>
            <w:noProof/>
          </w:rPr>
          <w:instrText xml:space="preserve"> PAGEREF _Toc146722100 \h </w:instrText>
        </w:r>
        <w:r w:rsidR="00890FF2" w:rsidRPr="00890FF2">
          <w:rPr>
            <w:noProof/>
          </w:rPr>
        </w:r>
        <w:r w:rsidR="00890FF2" w:rsidRPr="00890FF2">
          <w:rPr>
            <w:noProof/>
          </w:rPr>
          <w:fldChar w:fldCharType="separate"/>
        </w:r>
        <w:r w:rsidR="00890FF2" w:rsidRPr="00890FF2">
          <w:rPr>
            <w:noProof/>
          </w:rPr>
          <w:t>1</w:t>
        </w:r>
        <w:r w:rsidR="00890FF2" w:rsidRPr="00890FF2">
          <w:rPr>
            <w:noProof/>
          </w:rPr>
          <w:fldChar w:fldCharType="end"/>
        </w:r>
      </w:hyperlink>
    </w:p>
    <w:p w14:paraId="035BC328" w14:textId="3F7154C9" w:rsidR="00890FF2" w:rsidRPr="00890FF2" w:rsidRDefault="006D44D8">
      <w:pPr>
        <w:pStyle w:val="10"/>
        <w:tabs>
          <w:tab w:val="right" w:leader="dot" w:pos="9344"/>
        </w:tabs>
        <w:rPr>
          <w:rFonts w:asciiTheme="minorHAnsi" w:eastAsiaTheme="minorEastAsia" w:hAnsiTheme="minorHAnsi" w:cstheme="minorBidi"/>
          <w:noProof/>
          <w:szCs w:val="22"/>
        </w:rPr>
      </w:pPr>
      <w:hyperlink w:anchor="_Toc146722101" w:history="1">
        <w:r w:rsidR="00890FF2" w:rsidRPr="00890FF2">
          <w:rPr>
            <w:rStyle w:val="affff8"/>
            <w:noProof/>
          </w:rPr>
          <w:t>2</w:t>
        </w:r>
        <w:r w:rsidR="00890FF2">
          <w:rPr>
            <w:rStyle w:val="affff8"/>
            <w:noProof/>
          </w:rPr>
          <w:t xml:space="preserve"> </w:t>
        </w:r>
        <w:r w:rsidR="00890FF2" w:rsidRPr="00890FF2">
          <w:rPr>
            <w:rStyle w:val="affff8"/>
            <w:rFonts w:hint="eastAsia"/>
            <w:noProof/>
          </w:rPr>
          <w:t xml:space="preserve"> 规范性引用文件</w:t>
        </w:r>
        <w:r w:rsidR="00890FF2" w:rsidRPr="00890FF2">
          <w:rPr>
            <w:noProof/>
          </w:rPr>
          <w:tab/>
        </w:r>
        <w:r w:rsidR="00890FF2" w:rsidRPr="00890FF2">
          <w:rPr>
            <w:noProof/>
          </w:rPr>
          <w:fldChar w:fldCharType="begin"/>
        </w:r>
        <w:r w:rsidR="00890FF2" w:rsidRPr="00890FF2">
          <w:rPr>
            <w:noProof/>
          </w:rPr>
          <w:instrText xml:space="preserve"> PAGEREF _Toc146722101 \h </w:instrText>
        </w:r>
        <w:r w:rsidR="00890FF2" w:rsidRPr="00890FF2">
          <w:rPr>
            <w:noProof/>
          </w:rPr>
        </w:r>
        <w:r w:rsidR="00890FF2" w:rsidRPr="00890FF2">
          <w:rPr>
            <w:noProof/>
          </w:rPr>
          <w:fldChar w:fldCharType="separate"/>
        </w:r>
        <w:r w:rsidR="00890FF2" w:rsidRPr="00890FF2">
          <w:rPr>
            <w:noProof/>
          </w:rPr>
          <w:t>1</w:t>
        </w:r>
        <w:r w:rsidR="00890FF2" w:rsidRPr="00890FF2">
          <w:rPr>
            <w:noProof/>
          </w:rPr>
          <w:fldChar w:fldCharType="end"/>
        </w:r>
      </w:hyperlink>
    </w:p>
    <w:p w14:paraId="725A81E3" w14:textId="79CE73DD" w:rsidR="00890FF2" w:rsidRPr="00890FF2" w:rsidRDefault="006D44D8">
      <w:pPr>
        <w:pStyle w:val="10"/>
        <w:tabs>
          <w:tab w:val="right" w:leader="dot" w:pos="9344"/>
        </w:tabs>
        <w:rPr>
          <w:rFonts w:asciiTheme="minorHAnsi" w:eastAsiaTheme="minorEastAsia" w:hAnsiTheme="minorHAnsi" w:cstheme="minorBidi"/>
          <w:noProof/>
          <w:szCs w:val="22"/>
        </w:rPr>
      </w:pPr>
      <w:hyperlink w:anchor="_Toc146722102" w:history="1">
        <w:r w:rsidR="00890FF2" w:rsidRPr="00890FF2">
          <w:rPr>
            <w:rStyle w:val="affff8"/>
            <w:noProof/>
          </w:rPr>
          <w:t>3</w:t>
        </w:r>
        <w:r w:rsidR="00890FF2">
          <w:rPr>
            <w:rStyle w:val="affff8"/>
            <w:noProof/>
          </w:rPr>
          <w:t xml:space="preserve"> </w:t>
        </w:r>
        <w:r w:rsidR="00890FF2" w:rsidRPr="00890FF2">
          <w:rPr>
            <w:rStyle w:val="affff8"/>
            <w:rFonts w:hint="eastAsia"/>
            <w:noProof/>
          </w:rPr>
          <w:t xml:space="preserve"> 术语和定义</w:t>
        </w:r>
        <w:r w:rsidR="00890FF2" w:rsidRPr="00890FF2">
          <w:rPr>
            <w:noProof/>
          </w:rPr>
          <w:tab/>
        </w:r>
        <w:r w:rsidR="00890FF2" w:rsidRPr="00890FF2">
          <w:rPr>
            <w:noProof/>
          </w:rPr>
          <w:fldChar w:fldCharType="begin"/>
        </w:r>
        <w:r w:rsidR="00890FF2" w:rsidRPr="00890FF2">
          <w:rPr>
            <w:noProof/>
          </w:rPr>
          <w:instrText xml:space="preserve"> PAGEREF _Toc146722102 \h </w:instrText>
        </w:r>
        <w:r w:rsidR="00890FF2" w:rsidRPr="00890FF2">
          <w:rPr>
            <w:noProof/>
          </w:rPr>
        </w:r>
        <w:r w:rsidR="00890FF2" w:rsidRPr="00890FF2">
          <w:rPr>
            <w:noProof/>
          </w:rPr>
          <w:fldChar w:fldCharType="separate"/>
        </w:r>
        <w:r w:rsidR="00890FF2" w:rsidRPr="00890FF2">
          <w:rPr>
            <w:noProof/>
          </w:rPr>
          <w:t>1</w:t>
        </w:r>
        <w:r w:rsidR="00890FF2" w:rsidRPr="00890FF2">
          <w:rPr>
            <w:noProof/>
          </w:rPr>
          <w:fldChar w:fldCharType="end"/>
        </w:r>
      </w:hyperlink>
    </w:p>
    <w:p w14:paraId="1535CFB0" w14:textId="003FE51E" w:rsidR="00890FF2" w:rsidRPr="00890FF2" w:rsidRDefault="006D44D8">
      <w:pPr>
        <w:pStyle w:val="10"/>
        <w:tabs>
          <w:tab w:val="right" w:leader="dot" w:pos="9344"/>
        </w:tabs>
        <w:rPr>
          <w:rFonts w:asciiTheme="minorHAnsi" w:eastAsiaTheme="minorEastAsia" w:hAnsiTheme="minorHAnsi" w:cstheme="minorBidi"/>
          <w:noProof/>
          <w:szCs w:val="22"/>
        </w:rPr>
      </w:pPr>
      <w:hyperlink w:anchor="_Toc146722103" w:history="1">
        <w:r w:rsidR="00890FF2" w:rsidRPr="00890FF2">
          <w:rPr>
            <w:rStyle w:val="affff8"/>
            <w:noProof/>
          </w:rPr>
          <w:t>4</w:t>
        </w:r>
        <w:r w:rsidR="00890FF2">
          <w:rPr>
            <w:rStyle w:val="affff8"/>
            <w:noProof/>
          </w:rPr>
          <w:t xml:space="preserve"> </w:t>
        </w:r>
        <w:r w:rsidR="00890FF2" w:rsidRPr="00890FF2">
          <w:rPr>
            <w:rStyle w:val="affff8"/>
            <w:rFonts w:hint="eastAsia"/>
            <w:noProof/>
          </w:rPr>
          <w:t xml:space="preserve"> 服务合作程序</w:t>
        </w:r>
        <w:r w:rsidR="00890FF2" w:rsidRPr="00890FF2">
          <w:rPr>
            <w:noProof/>
          </w:rPr>
          <w:tab/>
        </w:r>
        <w:r w:rsidR="00890FF2" w:rsidRPr="00890FF2">
          <w:rPr>
            <w:noProof/>
          </w:rPr>
          <w:fldChar w:fldCharType="begin"/>
        </w:r>
        <w:r w:rsidR="00890FF2" w:rsidRPr="00890FF2">
          <w:rPr>
            <w:noProof/>
          </w:rPr>
          <w:instrText xml:space="preserve"> PAGEREF _Toc146722103 \h </w:instrText>
        </w:r>
        <w:r w:rsidR="00890FF2" w:rsidRPr="00890FF2">
          <w:rPr>
            <w:noProof/>
          </w:rPr>
        </w:r>
        <w:r w:rsidR="00890FF2" w:rsidRPr="00890FF2">
          <w:rPr>
            <w:noProof/>
          </w:rPr>
          <w:fldChar w:fldCharType="separate"/>
        </w:r>
        <w:r w:rsidR="00890FF2" w:rsidRPr="00890FF2">
          <w:rPr>
            <w:noProof/>
          </w:rPr>
          <w:t>1</w:t>
        </w:r>
        <w:r w:rsidR="00890FF2" w:rsidRPr="00890FF2">
          <w:rPr>
            <w:noProof/>
          </w:rPr>
          <w:fldChar w:fldCharType="end"/>
        </w:r>
      </w:hyperlink>
    </w:p>
    <w:p w14:paraId="4C6D4DE8" w14:textId="2E455EBB" w:rsidR="00890FF2" w:rsidRPr="00890FF2" w:rsidRDefault="006D44D8">
      <w:pPr>
        <w:pStyle w:val="23"/>
        <w:rPr>
          <w:rFonts w:asciiTheme="minorHAnsi" w:eastAsiaTheme="minorEastAsia" w:hAnsiTheme="minorHAnsi" w:cstheme="minorBidi"/>
          <w:noProof/>
          <w:szCs w:val="22"/>
        </w:rPr>
      </w:pPr>
      <w:hyperlink w:anchor="_Toc146722104" w:history="1">
        <w:r w:rsidR="00890FF2" w:rsidRPr="00890FF2">
          <w:rPr>
            <w:rStyle w:val="affff8"/>
            <w:noProof/>
            <w14:scene3d>
              <w14:camera w14:prst="orthographicFront"/>
              <w14:lightRig w14:rig="threePt" w14:dir="t">
                <w14:rot w14:lat="0" w14:lon="0" w14:rev="0"/>
              </w14:lightRig>
            </w14:scene3d>
          </w:rPr>
          <w:t>4.1</w:t>
        </w:r>
        <w:r w:rsidR="00890FF2">
          <w:rPr>
            <w:rStyle w:val="affff8"/>
            <w:noProof/>
            <w14:scene3d>
              <w14:camera w14:prst="orthographicFront"/>
              <w14:lightRig w14:rig="threePt" w14:dir="t">
                <w14:rot w14:lat="0" w14:lon="0" w14:rev="0"/>
              </w14:lightRig>
            </w14:scene3d>
          </w:rPr>
          <w:t xml:space="preserve"> </w:t>
        </w:r>
        <w:r w:rsidR="00890FF2" w:rsidRPr="00890FF2">
          <w:rPr>
            <w:rStyle w:val="affff8"/>
            <w:rFonts w:hint="eastAsia"/>
            <w:noProof/>
          </w:rPr>
          <w:t xml:space="preserve"> 总则</w:t>
        </w:r>
        <w:r w:rsidR="00890FF2" w:rsidRPr="00890FF2">
          <w:rPr>
            <w:noProof/>
          </w:rPr>
          <w:tab/>
        </w:r>
        <w:r w:rsidR="00890FF2" w:rsidRPr="00890FF2">
          <w:rPr>
            <w:noProof/>
          </w:rPr>
          <w:fldChar w:fldCharType="begin"/>
        </w:r>
        <w:r w:rsidR="00890FF2" w:rsidRPr="00890FF2">
          <w:rPr>
            <w:noProof/>
          </w:rPr>
          <w:instrText xml:space="preserve"> PAGEREF _Toc146722104 \h </w:instrText>
        </w:r>
        <w:r w:rsidR="00890FF2" w:rsidRPr="00890FF2">
          <w:rPr>
            <w:noProof/>
          </w:rPr>
        </w:r>
        <w:r w:rsidR="00890FF2" w:rsidRPr="00890FF2">
          <w:rPr>
            <w:noProof/>
          </w:rPr>
          <w:fldChar w:fldCharType="separate"/>
        </w:r>
        <w:r w:rsidR="00890FF2" w:rsidRPr="00890FF2">
          <w:rPr>
            <w:noProof/>
          </w:rPr>
          <w:t>1</w:t>
        </w:r>
        <w:r w:rsidR="00890FF2" w:rsidRPr="00890FF2">
          <w:rPr>
            <w:noProof/>
          </w:rPr>
          <w:fldChar w:fldCharType="end"/>
        </w:r>
      </w:hyperlink>
    </w:p>
    <w:p w14:paraId="18529540" w14:textId="364FF391" w:rsidR="00890FF2" w:rsidRPr="00890FF2" w:rsidRDefault="006D44D8">
      <w:pPr>
        <w:pStyle w:val="23"/>
        <w:rPr>
          <w:rFonts w:asciiTheme="minorHAnsi" w:eastAsiaTheme="minorEastAsia" w:hAnsiTheme="minorHAnsi" w:cstheme="minorBidi"/>
          <w:noProof/>
          <w:szCs w:val="22"/>
        </w:rPr>
      </w:pPr>
      <w:hyperlink w:anchor="_Toc146722105" w:history="1">
        <w:r w:rsidR="00890FF2" w:rsidRPr="00890FF2">
          <w:rPr>
            <w:rStyle w:val="affff8"/>
            <w:noProof/>
            <w14:scene3d>
              <w14:camera w14:prst="orthographicFront"/>
              <w14:lightRig w14:rig="threePt" w14:dir="t">
                <w14:rot w14:lat="0" w14:lon="0" w14:rev="0"/>
              </w14:lightRig>
            </w14:scene3d>
          </w:rPr>
          <w:t>4.2</w:t>
        </w:r>
        <w:r w:rsidR="00890FF2">
          <w:rPr>
            <w:rStyle w:val="affff8"/>
            <w:noProof/>
            <w14:scene3d>
              <w14:camera w14:prst="orthographicFront"/>
              <w14:lightRig w14:rig="threePt" w14:dir="t">
                <w14:rot w14:lat="0" w14:lon="0" w14:rev="0"/>
              </w14:lightRig>
            </w14:scene3d>
          </w:rPr>
          <w:t xml:space="preserve"> </w:t>
        </w:r>
        <w:r w:rsidR="00890FF2" w:rsidRPr="00890FF2">
          <w:rPr>
            <w:rStyle w:val="affff8"/>
            <w:rFonts w:hint="eastAsia"/>
            <w:noProof/>
          </w:rPr>
          <w:t xml:space="preserve"> 确定服务合作关系</w:t>
        </w:r>
        <w:r w:rsidR="00890FF2" w:rsidRPr="00890FF2">
          <w:rPr>
            <w:noProof/>
          </w:rPr>
          <w:tab/>
        </w:r>
        <w:r w:rsidR="00890FF2" w:rsidRPr="00890FF2">
          <w:rPr>
            <w:noProof/>
          </w:rPr>
          <w:fldChar w:fldCharType="begin"/>
        </w:r>
        <w:r w:rsidR="00890FF2" w:rsidRPr="00890FF2">
          <w:rPr>
            <w:noProof/>
          </w:rPr>
          <w:instrText xml:space="preserve"> PAGEREF _Toc146722105 \h </w:instrText>
        </w:r>
        <w:r w:rsidR="00890FF2" w:rsidRPr="00890FF2">
          <w:rPr>
            <w:noProof/>
          </w:rPr>
        </w:r>
        <w:r w:rsidR="00890FF2" w:rsidRPr="00890FF2">
          <w:rPr>
            <w:noProof/>
          </w:rPr>
          <w:fldChar w:fldCharType="separate"/>
        </w:r>
        <w:r w:rsidR="00890FF2" w:rsidRPr="00890FF2">
          <w:rPr>
            <w:noProof/>
          </w:rPr>
          <w:t>1</w:t>
        </w:r>
        <w:r w:rsidR="00890FF2" w:rsidRPr="00890FF2">
          <w:rPr>
            <w:noProof/>
          </w:rPr>
          <w:fldChar w:fldCharType="end"/>
        </w:r>
      </w:hyperlink>
    </w:p>
    <w:p w14:paraId="3334752B" w14:textId="343FDC6A" w:rsidR="00890FF2" w:rsidRPr="00890FF2" w:rsidRDefault="006D44D8">
      <w:pPr>
        <w:pStyle w:val="23"/>
        <w:rPr>
          <w:rFonts w:asciiTheme="minorHAnsi" w:eastAsiaTheme="minorEastAsia" w:hAnsiTheme="minorHAnsi" w:cstheme="minorBidi"/>
          <w:noProof/>
          <w:szCs w:val="22"/>
        </w:rPr>
      </w:pPr>
      <w:hyperlink w:anchor="_Toc146722106" w:history="1">
        <w:r w:rsidR="00890FF2" w:rsidRPr="00890FF2">
          <w:rPr>
            <w:rStyle w:val="affff8"/>
            <w:noProof/>
            <w14:scene3d>
              <w14:camera w14:prst="orthographicFront"/>
              <w14:lightRig w14:rig="threePt" w14:dir="t">
                <w14:rot w14:lat="0" w14:lon="0" w14:rev="0"/>
              </w14:lightRig>
            </w14:scene3d>
          </w:rPr>
          <w:t>4.3</w:t>
        </w:r>
        <w:r w:rsidR="00890FF2">
          <w:rPr>
            <w:rStyle w:val="affff8"/>
            <w:noProof/>
            <w14:scene3d>
              <w14:camera w14:prst="orthographicFront"/>
              <w14:lightRig w14:rig="threePt" w14:dir="t">
                <w14:rot w14:lat="0" w14:lon="0" w14:rev="0"/>
              </w14:lightRig>
            </w14:scene3d>
          </w:rPr>
          <w:t xml:space="preserve"> </w:t>
        </w:r>
        <w:r w:rsidR="00890FF2" w:rsidRPr="00890FF2">
          <w:rPr>
            <w:rStyle w:val="affff8"/>
            <w:rFonts w:hint="eastAsia"/>
            <w:noProof/>
          </w:rPr>
          <w:t xml:space="preserve"> 合作网点适配改造</w:t>
        </w:r>
        <w:r w:rsidR="00890FF2" w:rsidRPr="00890FF2">
          <w:rPr>
            <w:noProof/>
          </w:rPr>
          <w:tab/>
        </w:r>
        <w:r w:rsidR="00890FF2" w:rsidRPr="00890FF2">
          <w:rPr>
            <w:noProof/>
          </w:rPr>
          <w:fldChar w:fldCharType="begin"/>
        </w:r>
        <w:r w:rsidR="00890FF2" w:rsidRPr="00890FF2">
          <w:rPr>
            <w:noProof/>
          </w:rPr>
          <w:instrText xml:space="preserve"> PAGEREF _Toc146722106 \h </w:instrText>
        </w:r>
        <w:r w:rsidR="00890FF2" w:rsidRPr="00890FF2">
          <w:rPr>
            <w:noProof/>
          </w:rPr>
        </w:r>
        <w:r w:rsidR="00890FF2" w:rsidRPr="00890FF2">
          <w:rPr>
            <w:noProof/>
          </w:rPr>
          <w:fldChar w:fldCharType="separate"/>
        </w:r>
        <w:r w:rsidR="00890FF2" w:rsidRPr="00890FF2">
          <w:rPr>
            <w:noProof/>
          </w:rPr>
          <w:t>2</w:t>
        </w:r>
        <w:r w:rsidR="00890FF2" w:rsidRPr="00890FF2">
          <w:rPr>
            <w:noProof/>
          </w:rPr>
          <w:fldChar w:fldCharType="end"/>
        </w:r>
      </w:hyperlink>
    </w:p>
    <w:p w14:paraId="7E7FBFF2" w14:textId="10F7A714" w:rsidR="00890FF2" w:rsidRPr="00890FF2" w:rsidRDefault="006D44D8">
      <w:pPr>
        <w:pStyle w:val="23"/>
        <w:rPr>
          <w:rFonts w:asciiTheme="minorHAnsi" w:eastAsiaTheme="minorEastAsia" w:hAnsiTheme="minorHAnsi" w:cstheme="minorBidi"/>
          <w:noProof/>
          <w:szCs w:val="22"/>
        </w:rPr>
      </w:pPr>
      <w:hyperlink w:anchor="_Toc146722107" w:history="1">
        <w:r w:rsidR="00890FF2" w:rsidRPr="00890FF2">
          <w:rPr>
            <w:rStyle w:val="affff8"/>
            <w:noProof/>
            <w14:scene3d>
              <w14:camera w14:prst="orthographicFront"/>
              <w14:lightRig w14:rig="threePt" w14:dir="t">
                <w14:rot w14:lat="0" w14:lon="0" w14:rev="0"/>
              </w14:lightRig>
            </w14:scene3d>
          </w:rPr>
          <w:t>4.4</w:t>
        </w:r>
        <w:r w:rsidR="00890FF2">
          <w:rPr>
            <w:rStyle w:val="affff8"/>
            <w:noProof/>
            <w14:scene3d>
              <w14:camera w14:prst="orthographicFront"/>
              <w14:lightRig w14:rig="threePt" w14:dir="t">
                <w14:rot w14:lat="0" w14:lon="0" w14:rev="0"/>
              </w14:lightRig>
            </w14:scene3d>
          </w:rPr>
          <w:t xml:space="preserve"> </w:t>
        </w:r>
        <w:r w:rsidR="00890FF2" w:rsidRPr="00890FF2">
          <w:rPr>
            <w:rStyle w:val="affff8"/>
            <w:rFonts w:hint="eastAsia"/>
            <w:noProof/>
          </w:rPr>
          <w:t xml:space="preserve"> 合作网点备案</w:t>
        </w:r>
        <w:r w:rsidR="00890FF2" w:rsidRPr="00890FF2">
          <w:rPr>
            <w:noProof/>
          </w:rPr>
          <w:tab/>
        </w:r>
        <w:r w:rsidR="00890FF2" w:rsidRPr="00890FF2">
          <w:rPr>
            <w:noProof/>
          </w:rPr>
          <w:fldChar w:fldCharType="begin"/>
        </w:r>
        <w:r w:rsidR="00890FF2" w:rsidRPr="00890FF2">
          <w:rPr>
            <w:noProof/>
          </w:rPr>
          <w:instrText xml:space="preserve"> PAGEREF _Toc146722107 \h </w:instrText>
        </w:r>
        <w:r w:rsidR="00890FF2" w:rsidRPr="00890FF2">
          <w:rPr>
            <w:noProof/>
          </w:rPr>
        </w:r>
        <w:r w:rsidR="00890FF2" w:rsidRPr="00890FF2">
          <w:rPr>
            <w:noProof/>
          </w:rPr>
          <w:fldChar w:fldCharType="separate"/>
        </w:r>
        <w:r w:rsidR="00890FF2" w:rsidRPr="00890FF2">
          <w:rPr>
            <w:noProof/>
          </w:rPr>
          <w:t>2</w:t>
        </w:r>
        <w:r w:rsidR="00890FF2" w:rsidRPr="00890FF2">
          <w:rPr>
            <w:noProof/>
          </w:rPr>
          <w:fldChar w:fldCharType="end"/>
        </w:r>
      </w:hyperlink>
    </w:p>
    <w:p w14:paraId="05F39224" w14:textId="07D15235" w:rsidR="00890FF2" w:rsidRPr="00890FF2" w:rsidRDefault="006D44D8">
      <w:pPr>
        <w:pStyle w:val="23"/>
        <w:rPr>
          <w:rFonts w:asciiTheme="minorHAnsi" w:eastAsiaTheme="minorEastAsia" w:hAnsiTheme="minorHAnsi" w:cstheme="minorBidi"/>
          <w:noProof/>
          <w:szCs w:val="22"/>
        </w:rPr>
      </w:pPr>
      <w:hyperlink w:anchor="_Toc146722108" w:history="1">
        <w:r w:rsidR="00890FF2" w:rsidRPr="00890FF2">
          <w:rPr>
            <w:rStyle w:val="affff8"/>
            <w:noProof/>
            <w14:scene3d>
              <w14:camera w14:prst="orthographicFront"/>
              <w14:lightRig w14:rig="threePt" w14:dir="t">
                <w14:rot w14:lat="0" w14:lon="0" w14:rev="0"/>
              </w14:lightRig>
            </w14:scene3d>
          </w:rPr>
          <w:t>4.5</w:t>
        </w:r>
        <w:r w:rsidR="00890FF2">
          <w:rPr>
            <w:rStyle w:val="affff8"/>
            <w:noProof/>
            <w14:scene3d>
              <w14:camera w14:prst="orthographicFront"/>
              <w14:lightRig w14:rig="threePt" w14:dir="t">
                <w14:rot w14:lat="0" w14:lon="0" w14:rev="0"/>
              </w14:lightRig>
            </w14:scene3d>
          </w:rPr>
          <w:t xml:space="preserve"> </w:t>
        </w:r>
        <w:r w:rsidR="00890FF2" w:rsidRPr="00890FF2">
          <w:rPr>
            <w:rStyle w:val="affff8"/>
            <w:rFonts w:hint="eastAsia"/>
            <w:noProof/>
          </w:rPr>
          <w:t xml:space="preserve"> 合作网点挂牌</w:t>
        </w:r>
        <w:r w:rsidR="00890FF2" w:rsidRPr="00890FF2">
          <w:rPr>
            <w:noProof/>
          </w:rPr>
          <w:tab/>
        </w:r>
        <w:r w:rsidR="00890FF2" w:rsidRPr="00890FF2">
          <w:rPr>
            <w:noProof/>
          </w:rPr>
          <w:fldChar w:fldCharType="begin"/>
        </w:r>
        <w:r w:rsidR="00890FF2" w:rsidRPr="00890FF2">
          <w:rPr>
            <w:noProof/>
          </w:rPr>
          <w:instrText xml:space="preserve"> PAGEREF _Toc146722108 \h </w:instrText>
        </w:r>
        <w:r w:rsidR="00890FF2" w:rsidRPr="00890FF2">
          <w:rPr>
            <w:noProof/>
          </w:rPr>
        </w:r>
        <w:r w:rsidR="00890FF2" w:rsidRPr="00890FF2">
          <w:rPr>
            <w:noProof/>
          </w:rPr>
          <w:fldChar w:fldCharType="separate"/>
        </w:r>
        <w:r w:rsidR="00890FF2" w:rsidRPr="00890FF2">
          <w:rPr>
            <w:noProof/>
          </w:rPr>
          <w:t>2</w:t>
        </w:r>
        <w:r w:rsidR="00890FF2" w:rsidRPr="00890FF2">
          <w:rPr>
            <w:noProof/>
          </w:rPr>
          <w:fldChar w:fldCharType="end"/>
        </w:r>
      </w:hyperlink>
    </w:p>
    <w:p w14:paraId="6C3A1FDB" w14:textId="044B679E" w:rsidR="00890FF2" w:rsidRPr="00890FF2" w:rsidRDefault="006D44D8">
      <w:pPr>
        <w:pStyle w:val="23"/>
        <w:rPr>
          <w:rFonts w:asciiTheme="minorHAnsi" w:eastAsiaTheme="minorEastAsia" w:hAnsiTheme="minorHAnsi" w:cstheme="minorBidi"/>
          <w:noProof/>
          <w:szCs w:val="22"/>
        </w:rPr>
      </w:pPr>
      <w:hyperlink w:anchor="_Toc146722109" w:history="1">
        <w:r w:rsidR="00890FF2" w:rsidRPr="00890FF2">
          <w:rPr>
            <w:rStyle w:val="affff8"/>
            <w:noProof/>
            <w14:scene3d>
              <w14:camera w14:prst="orthographicFront"/>
              <w14:lightRig w14:rig="threePt" w14:dir="t">
                <w14:rot w14:lat="0" w14:lon="0" w14:rev="0"/>
              </w14:lightRig>
            </w14:scene3d>
          </w:rPr>
          <w:t>4.6</w:t>
        </w:r>
        <w:r w:rsidR="00890FF2">
          <w:rPr>
            <w:rStyle w:val="affff8"/>
            <w:noProof/>
            <w14:scene3d>
              <w14:camera w14:prst="orthographicFront"/>
              <w14:lightRig w14:rig="threePt" w14:dir="t">
                <w14:rot w14:lat="0" w14:lon="0" w14:rev="0"/>
              </w14:lightRig>
            </w14:scene3d>
          </w:rPr>
          <w:t xml:space="preserve"> </w:t>
        </w:r>
        <w:r w:rsidR="00890FF2" w:rsidRPr="00890FF2">
          <w:rPr>
            <w:rStyle w:val="affff8"/>
            <w:rFonts w:hint="eastAsia"/>
            <w:noProof/>
          </w:rPr>
          <w:t xml:space="preserve"> 终止合作的程序</w:t>
        </w:r>
        <w:r w:rsidR="00890FF2" w:rsidRPr="00890FF2">
          <w:rPr>
            <w:noProof/>
          </w:rPr>
          <w:tab/>
        </w:r>
        <w:r w:rsidR="00890FF2" w:rsidRPr="00890FF2">
          <w:rPr>
            <w:noProof/>
          </w:rPr>
          <w:fldChar w:fldCharType="begin"/>
        </w:r>
        <w:r w:rsidR="00890FF2" w:rsidRPr="00890FF2">
          <w:rPr>
            <w:noProof/>
          </w:rPr>
          <w:instrText xml:space="preserve"> PAGEREF _Toc146722109 \h </w:instrText>
        </w:r>
        <w:r w:rsidR="00890FF2" w:rsidRPr="00890FF2">
          <w:rPr>
            <w:noProof/>
          </w:rPr>
        </w:r>
        <w:r w:rsidR="00890FF2" w:rsidRPr="00890FF2">
          <w:rPr>
            <w:noProof/>
          </w:rPr>
          <w:fldChar w:fldCharType="separate"/>
        </w:r>
        <w:r w:rsidR="00890FF2" w:rsidRPr="00890FF2">
          <w:rPr>
            <w:noProof/>
          </w:rPr>
          <w:t>3</w:t>
        </w:r>
        <w:r w:rsidR="00890FF2" w:rsidRPr="00890FF2">
          <w:rPr>
            <w:noProof/>
          </w:rPr>
          <w:fldChar w:fldCharType="end"/>
        </w:r>
      </w:hyperlink>
    </w:p>
    <w:p w14:paraId="0CE4F7EB" w14:textId="5BD2B9E4" w:rsidR="00890FF2" w:rsidRPr="00890FF2" w:rsidRDefault="006D44D8">
      <w:pPr>
        <w:pStyle w:val="10"/>
        <w:tabs>
          <w:tab w:val="right" w:leader="dot" w:pos="9344"/>
        </w:tabs>
        <w:rPr>
          <w:rFonts w:asciiTheme="minorHAnsi" w:eastAsiaTheme="minorEastAsia" w:hAnsiTheme="minorHAnsi" w:cstheme="minorBidi"/>
          <w:noProof/>
          <w:szCs w:val="22"/>
        </w:rPr>
      </w:pPr>
      <w:hyperlink w:anchor="_Toc146722110" w:history="1">
        <w:r w:rsidR="00890FF2" w:rsidRPr="00890FF2">
          <w:rPr>
            <w:rStyle w:val="affff8"/>
            <w:noProof/>
          </w:rPr>
          <w:t>5</w:t>
        </w:r>
        <w:r w:rsidR="00890FF2">
          <w:rPr>
            <w:rStyle w:val="affff8"/>
            <w:noProof/>
          </w:rPr>
          <w:t xml:space="preserve"> </w:t>
        </w:r>
        <w:r w:rsidR="00890FF2" w:rsidRPr="00890FF2">
          <w:rPr>
            <w:rStyle w:val="affff8"/>
            <w:rFonts w:hint="eastAsia"/>
            <w:noProof/>
          </w:rPr>
          <w:t xml:space="preserve"> 服务事项</w:t>
        </w:r>
        <w:r w:rsidR="00890FF2" w:rsidRPr="00890FF2">
          <w:rPr>
            <w:noProof/>
          </w:rPr>
          <w:tab/>
        </w:r>
        <w:r w:rsidR="00890FF2" w:rsidRPr="00890FF2">
          <w:rPr>
            <w:noProof/>
          </w:rPr>
          <w:fldChar w:fldCharType="begin"/>
        </w:r>
        <w:r w:rsidR="00890FF2" w:rsidRPr="00890FF2">
          <w:rPr>
            <w:noProof/>
          </w:rPr>
          <w:instrText xml:space="preserve"> PAGEREF _Toc146722110 \h </w:instrText>
        </w:r>
        <w:r w:rsidR="00890FF2" w:rsidRPr="00890FF2">
          <w:rPr>
            <w:noProof/>
          </w:rPr>
        </w:r>
        <w:r w:rsidR="00890FF2" w:rsidRPr="00890FF2">
          <w:rPr>
            <w:noProof/>
          </w:rPr>
          <w:fldChar w:fldCharType="separate"/>
        </w:r>
        <w:r w:rsidR="00890FF2" w:rsidRPr="00890FF2">
          <w:rPr>
            <w:noProof/>
          </w:rPr>
          <w:t>3</w:t>
        </w:r>
        <w:r w:rsidR="00890FF2" w:rsidRPr="00890FF2">
          <w:rPr>
            <w:noProof/>
          </w:rPr>
          <w:fldChar w:fldCharType="end"/>
        </w:r>
      </w:hyperlink>
    </w:p>
    <w:p w14:paraId="4707A04D" w14:textId="3E324116" w:rsidR="00890FF2" w:rsidRPr="00890FF2" w:rsidRDefault="006D44D8">
      <w:pPr>
        <w:pStyle w:val="10"/>
        <w:tabs>
          <w:tab w:val="right" w:leader="dot" w:pos="9344"/>
        </w:tabs>
        <w:rPr>
          <w:rFonts w:asciiTheme="minorHAnsi" w:eastAsiaTheme="minorEastAsia" w:hAnsiTheme="minorHAnsi" w:cstheme="minorBidi"/>
          <w:noProof/>
          <w:szCs w:val="22"/>
        </w:rPr>
      </w:pPr>
      <w:hyperlink w:anchor="_Toc146722111" w:history="1">
        <w:r w:rsidR="00890FF2" w:rsidRPr="00890FF2">
          <w:rPr>
            <w:rStyle w:val="affff8"/>
            <w:noProof/>
          </w:rPr>
          <w:t>6</w:t>
        </w:r>
        <w:r w:rsidR="00890FF2">
          <w:rPr>
            <w:rStyle w:val="affff8"/>
            <w:noProof/>
          </w:rPr>
          <w:t xml:space="preserve"> </w:t>
        </w:r>
        <w:r w:rsidR="00890FF2" w:rsidRPr="00890FF2">
          <w:rPr>
            <w:rStyle w:val="affff8"/>
            <w:rFonts w:hint="eastAsia"/>
            <w:noProof/>
          </w:rPr>
          <w:t xml:space="preserve"> 服务人员日常管理</w:t>
        </w:r>
        <w:r w:rsidR="00890FF2" w:rsidRPr="00890FF2">
          <w:rPr>
            <w:noProof/>
          </w:rPr>
          <w:tab/>
        </w:r>
        <w:r w:rsidR="00890FF2" w:rsidRPr="00890FF2">
          <w:rPr>
            <w:noProof/>
          </w:rPr>
          <w:fldChar w:fldCharType="begin"/>
        </w:r>
        <w:r w:rsidR="00890FF2" w:rsidRPr="00890FF2">
          <w:rPr>
            <w:noProof/>
          </w:rPr>
          <w:instrText xml:space="preserve"> PAGEREF _Toc146722111 \h </w:instrText>
        </w:r>
        <w:r w:rsidR="00890FF2" w:rsidRPr="00890FF2">
          <w:rPr>
            <w:noProof/>
          </w:rPr>
        </w:r>
        <w:r w:rsidR="00890FF2" w:rsidRPr="00890FF2">
          <w:rPr>
            <w:noProof/>
          </w:rPr>
          <w:fldChar w:fldCharType="separate"/>
        </w:r>
        <w:r w:rsidR="00890FF2" w:rsidRPr="00890FF2">
          <w:rPr>
            <w:noProof/>
          </w:rPr>
          <w:t>3</w:t>
        </w:r>
        <w:r w:rsidR="00890FF2" w:rsidRPr="00890FF2">
          <w:rPr>
            <w:noProof/>
          </w:rPr>
          <w:fldChar w:fldCharType="end"/>
        </w:r>
      </w:hyperlink>
    </w:p>
    <w:p w14:paraId="0A9D9114" w14:textId="28F7B9FE" w:rsidR="00890FF2" w:rsidRPr="00890FF2" w:rsidRDefault="006D44D8">
      <w:pPr>
        <w:pStyle w:val="10"/>
        <w:tabs>
          <w:tab w:val="right" w:leader="dot" w:pos="9344"/>
        </w:tabs>
        <w:rPr>
          <w:rFonts w:asciiTheme="minorHAnsi" w:eastAsiaTheme="minorEastAsia" w:hAnsiTheme="minorHAnsi" w:cstheme="minorBidi"/>
          <w:noProof/>
          <w:szCs w:val="22"/>
        </w:rPr>
      </w:pPr>
      <w:hyperlink w:anchor="_Toc146722112" w:history="1">
        <w:r w:rsidR="00890FF2" w:rsidRPr="00890FF2">
          <w:rPr>
            <w:rStyle w:val="affff8"/>
            <w:noProof/>
          </w:rPr>
          <w:t>7</w:t>
        </w:r>
        <w:r w:rsidR="00890FF2">
          <w:rPr>
            <w:rStyle w:val="affff8"/>
            <w:noProof/>
          </w:rPr>
          <w:t xml:space="preserve"> </w:t>
        </w:r>
        <w:r w:rsidR="00890FF2" w:rsidRPr="00890FF2">
          <w:rPr>
            <w:rStyle w:val="affff8"/>
            <w:rFonts w:hint="eastAsia"/>
            <w:noProof/>
          </w:rPr>
          <w:t xml:space="preserve"> 服务流程</w:t>
        </w:r>
        <w:r w:rsidR="00890FF2" w:rsidRPr="00890FF2">
          <w:rPr>
            <w:noProof/>
          </w:rPr>
          <w:tab/>
        </w:r>
        <w:r w:rsidR="00890FF2" w:rsidRPr="00890FF2">
          <w:rPr>
            <w:noProof/>
          </w:rPr>
          <w:fldChar w:fldCharType="begin"/>
        </w:r>
        <w:r w:rsidR="00890FF2" w:rsidRPr="00890FF2">
          <w:rPr>
            <w:noProof/>
          </w:rPr>
          <w:instrText xml:space="preserve"> PAGEREF _Toc146722112 \h </w:instrText>
        </w:r>
        <w:r w:rsidR="00890FF2" w:rsidRPr="00890FF2">
          <w:rPr>
            <w:noProof/>
          </w:rPr>
        </w:r>
        <w:r w:rsidR="00890FF2" w:rsidRPr="00890FF2">
          <w:rPr>
            <w:noProof/>
          </w:rPr>
          <w:fldChar w:fldCharType="separate"/>
        </w:r>
        <w:r w:rsidR="00890FF2" w:rsidRPr="00890FF2">
          <w:rPr>
            <w:noProof/>
          </w:rPr>
          <w:t>4</w:t>
        </w:r>
        <w:r w:rsidR="00890FF2" w:rsidRPr="00890FF2">
          <w:rPr>
            <w:noProof/>
          </w:rPr>
          <w:fldChar w:fldCharType="end"/>
        </w:r>
      </w:hyperlink>
    </w:p>
    <w:p w14:paraId="59D35D58" w14:textId="42A70650" w:rsidR="00890FF2" w:rsidRPr="00890FF2" w:rsidRDefault="006D44D8">
      <w:pPr>
        <w:pStyle w:val="10"/>
        <w:tabs>
          <w:tab w:val="right" w:leader="dot" w:pos="9344"/>
        </w:tabs>
        <w:rPr>
          <w:rFonts w:asciiTheme="minorHAnsi" w:eastAsiaTheme="minorEastAsia" w:hAnsiTheme="minorHAnsi" w:cstheme="minorBidi"/>
          <w:noProof/>
          <w:szCs w:val="22"/>
        </w:rPr>
      </w:pPr>
      <w:hyperlink w:anchor="_Toc146722113" w:history="1">
        <w:r w:rsidR="00890FF2" w:rsidRPr="00890FF2">
          <w:rPr>
            <w:rStyle w:val="affff8"/>
            <w:noProof/>
          </w:rPr>
          <w:t>8</w:t>
        </w:r>
        <w:r w:rsidR="00890FF2">
          <w:rPr>
            <w:rStyle w:val="affff8"/>
            <w:noProof/>
          </w:rPr>
          <w:t xml:space="preserve"> </w:t>
        </w:r>
        <w:r w:rsidR="00890FF2" w:rsidRPr="00890FF2">
          <w:rPr>
            <w:rStyle w:val="affff8"/>
            <w:rFonts w:hint="eastAsia"/>
            <w:noProof/>
          </w:rPr>
          <w:t xml:space="preserve"> 服务质量管理</w:t>
        </w:r>
        <w:r w:rsidR="00890FF2" w:rsidRPr="00890FF2">
          <w:rPr>
            <w:noProof/>
          </w:rPr>
          <w:tab/>
        </w:r>
        <w:r w:rsidR="00890FF2" w:rsidRPr="00890FF2">
          <w:rPr>
            <w:noProof/>
          </w:rPr>
          <w:fldChar w:fldCharType="begin"/>
        </w:r>
        <w:r w:rsidR="00890FF2" w:rsidRPr="00890FF2">
          <w:rPr>
            <w:noProof/>
          </w:rPr>
          <w:instrText xml:space="preserve"> PAGEREF _Toc146722113 \h </w:instrText>
        </w:r>
        <w:r w:rsidR="00890FF2" w:rsidRPr="00890FF2">
          <w:rPr>
            <w:noProof/>
          </w:rPr>
        </w:r>
        <w:r w:rsidR="00890FF2" w:rsidRPr="00890FF2">
          <w:rPr>
            <w:noProof/>
          </w:rPr>
          <w:fldChar w:fldCharType="separate"/>
        </w:r>
        <w:r w:rsidR="00890FF2" w:rsidRPr="00890FF2">
          <w:rPr>
            <w:noProof/>
          </w:rPr>
          <w:t>4</w:t>
        </w:r>
        <w:r w:rsidR="00890FF2" w:rsidRPr="00890FF2">
          <w:rPr>
            <w:noProof/>
          </w:rPr>
          <w:fldChar w:fldCharType="end"/>
        </w:r>
      </w:hyperlink>
    </w:p>
    <w:p w14:paraId="1CB0D1D6" w14:textId="1CA9F804" w:rsidR="00890FF2" w:rsidRPr="00890FF2" w:rsidRDefault="006D44D8">
      <w:pPr>
        <w:pStyle w:val="23"/>
        <w:rPr>
          <w:rFonts w:asciiTheme="minorHAnsi" w:eastAsiaTheme="minorEastAsia" w:hAnsiTheme="minorHAnsi" w:cstheme="minorBidi"/>
          <w:noProof/>
          <w:szCs w:val="22"/>
        </w:rPr>
      </w:pPr>
      <w:hyperlink w:anchor="_Toc146722114" w:history="1">
        <w:r w:rsidR="00890FF2" w:rsidRPr="00890FF2">
          <w:rPr>
            <w:rStyle w:val="affff8"/>
            <w:noProof/>
            <w14:scene3d>
              <w14:camera w14:prst="orthographicFront"/>
              <w14:lightRig w14:rig="threePt" w14:dir="t">
                <w14:rot w14:lat="0" w14:lon="0" w14:rev="0"/>
              </w14:lightRig>
            </w14:scene3d>
          </w:rPr>
          <w:t>8.1</w:t>
        </w:r>
        <w:r w:rsidR="00890FF2">
          <w:rPr>
            <w:rStyle w:val="affff8"/>
            <w:noProof/>
            <w14:scene3d>
              <w14:camera w14:prst="orthographicFront"/>
              <w14:lightRig w14:rig="threePt" w14:dir="t">
                <w14:rot w14:lat="0" w14:lon="0" w14:rev="0"/>
              </w14:lightRig>
            </w14:scene3d>
          </w:rPr>
          <w:t xml:space="preserve"> </w:t>
        </w:r>
        <w:r w:rsidR="00890FF2" w:rsidRPr="00890FF2">
          <w:rPr>
            <w:rStyle w:val="affff8"/>
            <w:rFonts w:hint="eastAsia"/>
            <w:noProof/>
          </w:rPr>
          <w:t xml:space="preserve"> 服务评价</w:t>
        </w:r>
        <w:r w:rsidR="00890FF2" w:rsidRPr="00890FF2">
          <w:rPr>
            <w:noProof/>
          </w:rPr>
          <w:tab/>
        </w:r>
        <w:r w:rsidR="00890FF2" w:rsidRPr="00890FF2">
          <w:rPr>
            <w:noProof/>
          </w:rPr>
          <w:fldChar w:fldCharType="begin"/>
        </w:r>
        <w:r w:rsidR="00890FF2" w:rsidRPr="00890FF2">
          <w:rPr>
            <w:noProof/>
          </w:rPr>
          <w:instrText xml:space="preserve"> PAGEREF _Toc146722114 \h </w:instrText>
        </w:r>
        <w:r w:rsidR="00890FF2" w:rsidRPr="00890FF2">
          <w:rPr>
            <w:noProof/>
          </w:rPr>
        </w:r>
        <w:r w:rsidR="00890FF2" w:rsidRPr="00890FF2">
          <w:rPr>
            <w:noProof/>
          </w:rPr>
          <w:fldChar w:fldCharType="separate"/>
        </w:r>
        <w:r w:rsidR="00890FF2" w:rsidRPr="00890FF2">
          <w:rPr>
            <w:noProof/>
          </w:rPr>
          <w:t>4</w:t>
        </w:r>
        <w:r w:rsidR="00890FF2" w:rsidRPr="00890FF2">
          <w:rPr>
            <w:noProof/>
          </w:rPr>
          <w:fldChar w:fldCharType="end"/>
        </w:r>
      </w:hyperlink>
    </w:p>
    <w:p w14:paraId="466EC28D" w14:textId="3F9C79D6" w:rsidR="00890FF2" w:rsidRPr="00890FF2" w:rsidRDefault="006D44D8">
      <w:pPr>
        <w:pStyle w:val="23"/>
        <w:rPr>
          <w:rFonts w:asciiTheme="minorHAnsi" w:eastAsiaTheme="minorEastAsia" w:hAnsiTheme="minorHAnsi" w:cstheme="minorBidi"/>
          <w:noProof/>
          <w:szCs w:val="22"/>
        </w:rPr>
      </w:pPr>
      <w:hyperlink w:anchor="_Toc146722115" w:history="1">
        <w:r w:rsidR="00890FF2" w:rsidRPr="00890FF2">
          <w:rPr>
            <w:rStyle w:val="affff8"/>
            <w:noProof/>
            <w14:scene3d>
              <w14:camera w14:prst="orthographicFront"/>
              <w14:lightRig w14:rig="threePt" w14:dir="t">
                <w14:rot w14:lat="0" w14:lon="0" w14:rev="0"/>
              </w14:lightRig>
            </w14:scene3d>
          </w:rPr>
          <w:t>8.2</w:t>
        </w:r>
        <w:r w:rsidR="00890FF2">
          <w:rPr>
            <w:rStyle w:val="affff8"/>
            <w:noProof/>
            <w14:scene3d>
              <w14:camera w14:prst="orthographicFront"/>
              <w14:lightRig w14:rig="threePt" w14:dir="t">
                <w14:rot w14:lat="0" w14:lon="0" w14:rev="0"/>
              </w14:lightRig>
            </w14:scene3d>
          </w:rPr>
          <w:t xml:space="preserve"> </w:t>
        </w:r>
        <w:r w:rsidR="00890FF2" w:rsidRPr="00890FF2">
          <w:rPr>
            <w:rStyle w:val="affff8"/>
            <w:rFonts w:hint="eastAsia"/>
            <w:noProof/>
          </w:rPr>
          <w:t xml:space="preserve"> 服务监督</w:t>
        </w:r>
        <w:r w:rsidR="00890FF2" w:rsidRPr="00890FF2">
          <w:rPr>
            <w:noProof/>
          </w:rPr>
          <w:tab/>
        </w:r>
        <w:r w:rsidR="00890FF2" w:rsidRPr="00890FF2">
          <w:rPr>
            <w:noProof/>
          </w:rPr>
          <w:fldChar w:fldCharType="begin"/>
        </w:r>
        <w:r w:rsidR="00890FF2" w:rsidRPr="00890FF2">
          <w:rPr>
            <w:noProof/>
          </w:rPr>
          <w:instrText xml:space="preserve"> PAGEREF _Toc146722115 \h </w:instrText>
        </w:r>
        <w:r w:rsidR="00890FF2" w:rsidRPr="00890FF2">
          <w:rPr>
            <w:noProof/>
          </w:rPr>
        </w:r>
        <w:r w:rsidR="00890FF2" w:rsidRPr="00890FF2">
          <w:rPr>
            <w:noProof/>
          </w:rPr>
          <w:fldChar w:fldCharType="separate"/>
        </w:r>
        <w:r w:rsidR="00890FF2" w:rsidRPr="00890FF2">
          <w:rPr>
            <w:noProof/>
          </w:rPr>
          <w:t>4</w:t>
        </w:r>
        <w:r w:rsidR="00890FF2" w:rsidRPr="00890FF2">
          <w:rPr>
            <w:noProof/>
          </w:rPr>
          <w:fldChar w:fldCharType="end"/>
        </w:r>
      </w:hyperlink>
    </w:p>
    <w:p w14:paraId="222A83D3" w14:textId="70FACC0C" w:rsidR="00890FF2" w:rsidRPr="00890FF2" w:rsidRDefault="006D44D8">
      <w:pPr>
        <w:pStyle w:val="23"/>
        <w:rPr>
          <w:rFonts w:asciiTheme="minorHAnsi" w:eastAsiaTheme="minorEastAsia" w:hAnsiTheme="minorHAnsi" w:cstheme="minorBidi"/>
          <w:noProof/>
          <w:szCs w:val="22"/>
        </w:rPr>
      </w:pPr>
      <w:hyperlink w:anchor="_Toc146722116" w:history="1">
        <w:r w:rsidR="00890FF2" w:rsidRPr="00890FF2">
          <w:rPr>
            <w:rStyle w:val="affff8"/>
            <w:noProof/>
            <w14:scene3d>
              <w14:camera w14:prst="orthographicFront"/>
              <w14:lightRig w14:rig="threePt" w14:dir="t">
                <w14:rot w14:lat="0" w14:lon="0" w14:rev="0"/>
              </w14:lightRig>
            </w14:scene3d>
          </w:rPr>
          <w:t>8.3</w:t>
        </w:r>
        <w:r w:rsidR="00890FF2">
          <w:rPr>
            <w:rStyle w:val="affff8"/>
            <w:noProof/>
            <w14:scene3d>
              <w14:camera w14:prst="orthographicFront"/>
              <w14:lightRig w14:rig="threePt" w14:dir="t">
                <w14:rot w14:lat="0" w14:lon="0" w14:rev="0"/>
              </w14:lightRig>
            </w14:scene3d>
          </w:rPr>
          <w:t xml:space="preserve"> </w:t>
        </w:r>
        <w:r w:rsidR="00890FF2" w:rsidRPr="00890FF2">
          <w:rPr>
            <w:rStyle w:val="affff8"/>
            <w:rFonts w:hint="eastAsia"/>
            <w:noProof/>
          </w:rPr>
          <w:t xml:space="preserve"> 服务改进</w:t>
        </w:r>
        <w:r w:rsidR="00890FF2" w:rsidRPr="00890FF2">
          <w:rPr>
            <w:noProof/>
          </w:rPr>
          <w:tab/>
        </w:r>
        <w:r w:rsidR="00890FF2" w:rsidRPr="00890FF2">
          <w:rPr>
            <w:noProof/>
          </w:rPr>
          <w:fldChar w:fldCharType="begin"/>
        </w:r>
        <w:r w:rsidR="00890FF2" w:rsidRPr="00890FF2">
          <w:rPr>
            <w:noProof/>
          </w:rPr>
          <w:instrText xml:space="preserve"> PAGEREF _Toc146722116 \h </w:instrText>
        </w:r>
        <w:r w:rsidR="00890FF2" w:rsidRPr="00890FF2">
          <w:rPr>
            <w:noProof/>
          </w:rPr>
        </w:r>
        <w:r w:rsidR="00890FF2" w:rsidRPr="00890FF2">
          <w:rPr>
            <w:noProof/>
          </w:rPr>
          <w:fldChar w:fldCharType="separate"/>
        </w:r>
        <w:r w:rsidR="00890FF2" w:rsidRPr="00890FF2">
          <w:rPr>
            <w:noProof/>
          </w:rPr>
          <w:t>4</w:t>
        </w:r>
        <w:r w:rsidR="00890FF2" w:rsidRPr="00890FF2">
          <w:rPr>
            <w:noProof/>
          </w:rPr>
          <w:fldChar w:fldCharType="end"/>
        </w:r>
      </w:hyperlink>
    </w:p>
    <w:p w14:paraId="540FFF02" w14:textId="19A92EF4" w:rsidR="00890FF2" w:rsidRPr="00890FF2" w:rsidRDefault="006D44D8">
      <w:pPr>
        <w:pStyle w:val="10"/>
        <w:tabs>
          <w:tab w:val="right" w:leader="dot" w:pos="9344"/>
        </w:tabs>
        <w:rPr>
          <w:rFonts w:asciiTheme="minorHAnsi" w:eastAsiaTheme="minorEastAsia" w:hAnsiTheme="minorHAnsi" w:cstheme="minorBidi"/>
          <w:noProof/>
          <w:szCs w:val="22"/>
        </w:rPr>
      </w:pPr>
      <w:hyperlink w:anchor="_Toc146722117" w:history="1">
        <w:r w:rsidR="00890FF2" w:rsidRPr="00890FF2">
          <w:rPr>
            <w:rStyle w:val="affff8"/>
            <w:rFonts w:hint="eastAsia"/>
            <w:noProof/>
          </w:rPr>
          <w:t>附录</w:t>
        </w:r>
        <w:r w:rsidR="00890FF2">
          <w:rPr>
            <w:rStyle w:val="affff8"/>
            <w:rFonts w:hint="eastAsia"/>
            <w:noProof/>
          </w:rPr>
          <w:t>A</w:t>
        </w:r>
        <w:r w:rsidR="00890FF2" w:rsidRPr="00890FF2">
          <w:rPr>
            <w:rStyle w:val="affff8"/>
            <w:rFonts w:hint="eastAsia"/>
            <w:noProof/>
          </w:rPr>
          <w:t>（资料性）</w:t>
        </w:r>
        <w:r w:rsidR="00890FF2">
          <w:rPr>
            <w:rStyle w:val="affff8"/>
            <w:noProof/>
          </w:rPr>
          <w:t xml:space="preserve"> </w:t>
        </w:r>
        <w:r w:rsidR="00890FF2" w:rsidRPr="00890FF2">
          <w:rPr>
            <w:rStyle w:val="affff8"/>
            <w:noProof/>
          </w:rPr>
          <w:t xml:space="preserve"> </w:t>
        </w:r>
        <w:r w:rsidR="00890FF2" w:rsidRPr="00890FF2">
          <w:rPr>
            <w:rStyle w:val="affff8"/>
            <w:rFonts w:hint="eastAsia"/>
            <w:noProof/>
          </w:rPr>
          <w:t>“人社</w:t>
        </w:r>
        <w:r w:rsidR="00890FF2" w:rsidRPr="00890FF2">
          <w:rPr>
            <w:rStyle w:val="affff8"/>
            <w:noProof/>
          </w:rPr>
          <w:t>+</w:t>
        </w:r>
        <w:r w:rsidR="00890FF2" w:rsidRPr="00890FF2">
          <w:rPr>
            <w:rStyle w:val="affff8"/>
            <w:rFonts w:hint="eastAsia"/>
            <w:noProof/>
          </w:rPr>
          <w:t>金融”银行服务合作协议</w:t>
        </w:r>
        <w:r w:rsidR="00890FF2" w:rsidRPr="00890FF2">
          <w:rPr>
            <w:noProof/>
          </w:rPr>
          <w:tab/>
        </w:r>
        <w:r w:rsidR="00890FF2" w:rsidRPr="00890FF2">
          <w:rPr>
            <w:noProof/>
          </w:rPr>
          <w:fldChar w:fldCharType="begin"/>
        </w:r>
        <w:r w:rsidR="00890FF2" w:rsidRPr="00890FF2">
          <w:rPr>
            <w:noProof/>
          </w:rPr>
          <w:instrText xml:space="preserve"> PAGEREF _Toc146722117 \h </w:instrText>
        </w:r>
        <w:r w:rsidR="00890FF2" w:rsidRPr="00890FF2">
          <w:rPr>
            <w:noProof/>
          </w:rPr>
        </w:r>
        <w:r w:rsidR="00890FF2" w:rsidRPr="00890FF2">
          <w:rPr>
            <w:noProof/>
          </w:rPr>
          <w:fldChar w:fldCharType="separate"/>
        </w:r>
        <w:r w:rsidR="00890FF2" w:rsidRPr="00890FF2">
          <w:rPr>
            <w:noProof/>
          </w:rPr>
          <w:t>5</w:t>
        </w:r>
        <w:r w:rsidR="00890FF2" w:rsidRPr="00890FF2">
          <w:rPr>
            <w:noProof/>
          </w:rPr>
          <w:fldChar w:fldCharType="end"/>
        </w:r>
      </w:hyperlink>
    </w:p>
    <w:p w14:paraId="04B6C2E7" w14:textId="0A7B183E" w:rsidR="00890FF2" w:rsidRPr="00890FF2" w:rsidRDefault="006D44D8">
      <w:pPr>
        <w:pStyle w:val="23"/>
        <w:rPr>
          <w:rFonts w:asciiTheme="minorHAnsi" w:eastAsiaTheme="minorEastAsia" w:hAnsiTheme="minorHAnsi" w:cstheme="minorBidi"/>
          <w:noProof/>
          <w:szCs w:val="22"/>
        </w:rPr>
      </w:pPr>
      <w:hyperlink w:anchor="_Toc146722118" w:history="1">
        <w:r w:rsidR="00890FF2" w:rsidRPr="00890FF2">
          <w:rPr>
            <w:rStyle w:val="affff8"/>
            <w:noProof/>
          </w:rPr>
          <w:t>A.1</w:t>
        </w:r>
        <w:r w:rsidR="00890FF2">
          <w:rPr>
            <w:rStyle w:val="affff8"/>
            <w:noProof/>
          </w:rPr>
          <w:t xml:space="preserve"> </w:t>
        </w:r>
        <w:r w:rsidR="00890FF2" w:rsidRPr="00890FF2">
          <w:rPr>
            <w:rStyle w:val="affff8"/>
            <w:rFonts w:hint="eastAsia"/>
            <w:noProof/>
          </w:rPr>
          <w:t xml:space="preserve"> “人社</w:t>
        </w:r>
        <w:r w:rsidR="00890FF2" w:rsidRPr="00890FF2">
          <w:rPr>
            <w:rStyle w:val="affff8"/>
            <w:noProof/>
          </w:rPr>
          <w:t>+</w:t>
        </w:r>
        <w:r w:rsidR="00890FF2" w:rsidRPr="00890FF2">
          <w:rPr>
            <w:rStyle w:val="affff8"/>
            <w:rFonts w:hint="eastAsia"/>
            <w:noProof/>
          </w:rPr>
          <w:t>金融”银行服务合作协议</w:t>
        </w:r>
        <w:r w:rsidR="00890FF2" w:rsidRPr="00890FF2">
          <w:rPr>
            <w:noProof/>
          </w:rPr>
          <w:tab/>
        </w:r>
        <w:r w:rsidR="00890FF2" w:rsidRPr="00890FF2">
          <w:rPr>
            <w:noProof/>
          </w:rPr>
          <w:fldChar w:fldCharType="begin"/>
        </w:r>
        <w:r w:rsidR="00890FF2" w:rsidRPr="00890FF2">
          <w:rPr>
            <w:noProof/>
          </w:rPr>
          <w:instrText xml:space="preserve"> PAGEREF _Toc146722118 \h </w:instrText>
        </w:r>
        <w:r w:rsidR="00890FF2" w:rsidRPr="00890FF2">
          <w:rPr>
            <w:noProof/>
          </w:rPr>
        </w:r>
        <w:r w:rsidR="00890FF2" w:rsidRPr="00890FF2">
          <w:rPr>
            <w:noProof/>
          </w:rPr>
          <w:fldChar w:fldCharType="separate"/>
        </w:r>
        <w:r w:rsidR="00890FF2" w:rsidRPr="00890FF2">
          <w:rPr>
            <w:noProof/>
          </w:rPr>
          <w:t>5</w:t>
        </w:r>
        <w:r w:rsidR="00890FF2" w:rsidRPr="00890FF2">
          <w:rPr>
            <w:noProof/>
          </w:rPr>
          <w:fldChar w:fldCharType="end"/>
        </w:r>
      </w:hyperlink>
    </w:p>
    <w:p w14:paraId="725FBCDB" w14:textId="5A8B7FB2" w:rsidR="00890FF2" w:rsidRPr="00890FF2" w:rsidRDefault="006D44D8">
      <w:pPr>
        <w:pStyle w:val="10"/>
        <w:tabs>
          <w:tab w:val="right" w:leader="dot" w:pos="9344"/>
        </w:tabs>
        <w:rPr>
          <w:rFonts w:asciiTheme="minorHAnsi" w:eastAsiaTheme="minorEastAsia" w:hAnsiTheme="minorHAnsi" w:cstheme="minorBidi"/>
          <w:noProof/>
          <w:szCs w:val="22"/>
        </w:rPr>
      </w:pPr>
      <w:hyperlink w:anchor="_Toc146722119" w:history="1">
        <w:r w:rsidR="00890FF2" w:rsidRPr="00890FF2">
          <w:rPr>
            <w:rStyle w:val="affff8"/>
            <w:rFonts w:hint="eastAsia"/>
            <w:noProof/>
          </w:rPr>
          <w:t>附录</w:t>
        </w:r>
        <w:r w:rsidR="00890FF2">
          <w:rPr>
            <w:rStyle w:val="affff8"/>
            <w:rFonts w:hint="eastAsia"/>
            <w:noProof/>
          </w:rPr>
          <w:t>B</w:t>
        </w:r>
        <w:r w:rsidR="00890FF2" w:rsidRPr="00890FF2">
          <w:rPr>
            <w:rStyle w:val="affff8"/>
            <w:rFonts w:hint="eastAsia"/>
            <w:noProof/>
          </w:rPr>
          <w:t>（资料性）</w:t>
        </w:r>
        <w:r w:rsidR="00890FF2">
          <w:rPr>
            <w:rStyle w:val="affff8"/>
            <w:noProof/>
          </w:rPr>
          <w:t xml:space="preserve"> </w:t>
        </w:r>
        <w:r w:rsidR="00890FF2" w:rsidRPr="00890FF2">
          <w:rPr>
            <w:rStyle w:val="affff8"/>
            <w:noProof/>
          </w:rPr>
          <w:t xml:space="preserve"> </w:t>
        </w:r>
        <w:r w:rsidR="00890FF2" w:rsidRPr="00890FF2">
          <w:rPr>
            <w:rStyle w:val="affff8"/>
            <w:rFonts w:hint="eastAsia"/>
            <w:noProof/>
          </w:rPr>
          <w:t>合作网点备案用表</w:t>
        </w:r>
        <w:r w:rsidR="00890FF2" w:rsidRPr="00890FF2">
          <w:rPr>
            <w:noProof/>
          </w:rPr>
          <w:tab/>
        </w:r>
        <w:r w:rsidR="00890FF2" w:rsidRPr="00890FF2">
          <w:rPr>
            <w:noProof/>
          </w:rPr>
          <w:fldChar w:fldCharType="begin"/>
        </w:r>
        <w:r w:rsidR="00890FF2" w:rsidRPr="00890FF2">
          <w:rPr>
            <w:noProof/>
          </w:rPr>
          <w:instrText xml:space="preserve"> PAGEREF _Toc146722119 \h </w:instrText>
        </w:r>
        <w:r w:rsidR="00890FF2" w:rsidRPr="00890FF2">
          <w:rPr>
            <w:noProof/>
          </w:rPr>
        </w:r>
        <w:r w:rsidR="00890FF2" w:rsidRPr="00890FF2">
          <w:rPr>
            <w:noProof/>
          </w:rPr>
          <w:fldChar w:fldCharType="separate"/>
        </w:r>
        <w:r w:rsidR="00890FF2" w:rsidRPr="00890FF2">
          <w:rPr>
            <w:noProof/>
          </w:rPr>
          <w:t>6</w:t>
        </w:r>
        <w:r w:rsidR="00890FF2" w:rsidRPr="00890FF2">
          <w:rPr>
            <w:noProof/>
          </w:rPr>
          <w:fldChar w:fldCharType="end"/>
        </w:r>
      </w:hyperlink>
    </w:p>
    <w:p w14:paraId="5DDD0C73" w14:textId="34AEC587" w:rsidR="00890FF2" w:rsidRPr="00890FF2" w:rsidRDefault="006D44D8">
      <w:pPr>
        <w:pStyle w:val="23"/>
        <w:rPr>
          <w:rFonts w:asciiTheme="minorHAnsi" w:eastAsiaTheme="minorEastAsia" w:hAnsiTheme="minorHAnsi" w:cstheme="minorBidi"/>
          <w:noProof/>
          <w:szCs w:val="22"/>
        </w:rPr>
      </w:pPr>
      <w:hyperlink w:anchor="_Toc146722120" w:history="1">
        <w:r w:rsidR="00890FF2" w:rsidRPr="00890FF2">
          <w:rPr>
            <w:rStyle w:val="affff8"/>
            <w:noProof/>
          </w:rPr>
          <w:t>B.1</w:t>
        </w:r>
        <w:r w:rsidR="00890FF2">
          <w:rPr>
            <w:rStyle w:val="affff8"/>
            <w:noProof/>
          </w:rPr>
          <w:t xml:space="preserve"> </w:t>
        </w:r>
        <w:r w:rsidR="00890FF2" w:rsidRPr="00890FF2">
          <w:rPr>
            <w:rStyle w:val="affff8"/>
            <w:rFonts w:hint="eastAsia"/>
            <w:noProof/>
          </w:rPr>
          <w:t xml:space="preserve"> 合作网点备案用表</w:t>
        </w:r>
        <w:r w:rsidR="00890FF2" w:rsidRPr="00890FF2">
          <w:rPr>
            <w:noProof/>
          </w:rPr>
          <w:tab/>
        </w:r>
        <w:r w:rsidR="00890FF2" w:rsidRPr="00890FF2">
          <w:rPr>
            <w:noProof/>
          </w:rPr>
          <w:fldChar w:fldCharType="begin"/>
        </w:r>
        <w:r w:rsidR="00890FF2" w:rsidRPr="00890FF2">
          <w:rPr>
            <w:noProof/>
          </w:rPr>
          <w:instrText xml:space="preserve"> PAGEREF _Toc146722120 \h </w:instrText>
        </w:r>
        <w:r w:rsidR="00890FF2" w:rsidRPr="00890FF2">
          <w:rPr>
            <w:noProof/>
          </w:rPr>
        </w:r>
        <w:r w:rsidR="00890FF2" w:rsidRPr="00890FF2">
          <w:rPr>
            <w:noProof/>
          </w:rPr>
          <w:fldChar w:fldCharType="separate"/>
        </w:r>
        <w:r w:rsidR="00890FF2" w:rsidRPr="00890FF2">
          <w:rPr>
            <w:noProof/>
          </w:rPr>
          <w:t>6</w:t>
        </w:r>
        <w:r w:rsidR="00890FF2" w:rsidRPr="00890FF2">
          <w:rPr>
            <w:noProof/>
          </w:rPr>
          <w:fldChar w:fldCharType="end"/>
        </w:r>
      </w:hyperlink>
    </w:p>
    <w:p w14:paraId="04339164" w14:textId="2FDC9B2B" w:rsidR="00890FF2" w:rsidRPr="00890FF2" w:rsidRDefault="006D44D8">
      <w:pPr>
        <w:pStyle w:val="23"/>
        <w:rPr>
          <w:rFonts w:asciiTheme="minorHAnsi" w:eastAsiaTheme="minorEastAsia" w:hAnsiTheme="minorHAnsi" w:cstheme="minorBidi"/>
          <w:noProof/>
          <w:szCs w:val="22"/>
        </w:rPr>
      </w:pPr>
      <w:hyperlink w:anchor="_Toc146722121" w:history="1">
        <w:r w:rsidR="00890FF2" w:rsidRPr="00890FF2">
          <w:rPr>
            <w:rStyle w:val="affff8"/>
            <w:noProof/>
          </w:rPr>
          <w:t>B.2</w:t>
        </w:r>
        <w:r w:rsidR="00890FF2">
          <w:rPr>
            <w:rStyle w:val="affff8"/>
            <w:noProof/>
          </w:rPr>
          <w:t xml:space="preserve"> </w:t>
        </w:r>
        <w:r w:rsidR="00890FF2" w:rsidRPr="00890FF2">
          <w:rPr>
            <w:rStyle w:val="affff8"/>
            <w:rFonts w:hint="eastAsia"/>
            <w:noProof/>
          </w:rPr>
          <w:t xml:space="preserve"> 合作网点工作人员信息表</w:t>
        </w:r>
        <w:r w:rsidR="00890FF2" w:rsidRPr="00890FF2">
          <w:rPr>
            <w:noProof/>
          </w:rPr>
          <w:tab/>
        </w:r>
        <w:r w:rsidR="00890FF2" w:rsidRPr="00890FF2">
          <w:rPr>
            <w:noProof/>
          </w:rPr>
          <w:fldChar w:fldCharType="begin"/>
        </w:r>
        <w:r w:rsidR="00890FF2" w:rsidRPr="00890FF2">
          <w:rPr>
            <w:noProof/>
          </w:rPr>
          <w:instrText xml:space="preserve"> PAGEREF _Toc146722121 \h </w:instrText>
        </w:r>
        <w:r w:rsidR="00890FF2" w:rsidRPr="00890FF2">
          <w:rPr>
            <w:noProof/>
          </w:rPr>
        </w:r>
        <w:r w:rsidR="00890FF2" w:rsidRPr="00890FF2">
          <w:rPr>
            <w:noProof/>
          </w:rPr>
          <w:fldChar w:fldCharType="separate"/>
        </w:r>
        <w:r w:rsidR="00890FF2" w:rsidRPr="00890FF2">
          <w:rPr>
            <w:noProof/>
          </w:rPr>
          <w:t>7</w:t>
        </w:r>
        <w:r w:rsidR="00890FF2" w:rsidRPr="00890FF2">
          <w:rPr>
            <w:noProof/>
          </w:rPr>
          <w:fldChar w:fldCharType="end"/>
        </w:r>
      </w:hyperlink>
    </w:p>
    <w:p w14:paraId="495D553C" w14:textId="20BA3C05" w:rsidR="00890FF2" w:rsidRPr="00890FF2" w:rsidRDefault="006D44D8">
      <w:pPr>
        <w:pStyle w:val="10"/>
        <w:tabs>
          <w:tab w:val="right" w:leader="dot" w:pos="9344"/>
        </w:tabs>
        <w:rPr>
          <w:rFonts w:asciiTheme="minorHAnsi" w:eastAsiaTheme="minorEastAsia" w:hAnsiTheme="minorHAnsi" w:cstheme="minorBidi"/>
          <w:noProof/>
          <w:szCs w:val="22"/>
        </w:rPr>
      </w:pPr>
      <w:hyperlink w:anchor="_Toc146722122" w:history="1">
        <w:r w:rsidR="00890FF2" w:rsidRPr="00890FF2">
          <w:rPr>
            <w:rStyle w:val="affff8"/>
            <w:rFonts w:hint="eastAsia"/>
            <w:noProof/>
          </w:rPr>
          <w:t>附录</w:t>
        </w:r>
        <w:r w:rsidR="00890FF2">
          <w:rPr>
            <w:rStyle w:val="affff8"/>
            <w:rFonts w:hint="eastAsia"/>
            <w:noProof/>
          </w:rPr>
          <w:t>C</w:t>
        </w:r>
        <w:r w:rsidR="00890FF2" w:rsidRPr="00890FF2">
          <w:rPr>
            <w:rStyle w:val="affff8"/>
            <w:rFonts w:hint="eastAsia"/>
            <w:noProof/>
          </w:rPr>
          <w:t>（资料性）</w:t>
        </w:r>
        <w:r w:rsidR="00890FF2">
          <w:rPr>
            <w:rStyle w:val="affff8"/>
            <w:noProof/>
          </w:rPr>
          <w:t xml:space="preserve"> </w:t>
        </w:r>
        <w:r w:rsidR="00890FF2" w:rsidRPr="00890FF2">
          <w:rPr>
            <w:rStyle w:val="affff8"/>
            <w:noProof/>
          </w:rPr>
          <w:t xml:space="preserve"> </w:t>
        </w:r>
        <w:r w:rsidR="00890FF2" w:rsidRPr="00890FF2">
          <w:rPr>
            <w:rStyle w:val="affff8"/>
            <w:rFonts w:hint="eastAsia"/>
            <w:noProof/>
          </w:rPr>
          <w:t>牌匾样式</w:t>
        </w:r>
        <w:r w:rsidR="00890FF2" w:rsidRPr="00890FF2">
          <w:rPr>
            <w:noProof/>
          </w:rPr>
          <w:tab/>
        </w:r>
        <w:r w:rsidR="00890FF2" w:rsidRPr="00890FF2">
          <w:rPr>
            <w:noProof/>
          </w:rPr>
          <w:fldChar w:fldCharType="begin"/>
        </w:r>
        <w:r w:rsidR="00890FF2" w:rsidRPr="00890FF2">
          <w:rPr>
            <w:noProof/>
          </w:rPr>
          <w:instrText xml:space="preserve"> PAGEREF _Toc146722122 \h </w:instrText>
        </w:r>
        <w:r w:rsidR="00890FF2" w:rsidRPr="00890FF2">
          <w:rPr>
            <w:noProof/>
          </w:rPr>
        </w:r>
        <w:r w:rsidR="00890FF2" w:rsidRPr="00890FF2">
          <w:rPr>
            <w:noProof/>
          </w:rPr>
          <w:fldChar w:fldCharType="separate"/>
        </w:r>
        <w:r w:rsidR="00890FF2" w:rsidRPr="00890FF2">
          <w:rPr>
            <w:noProof/>
          </w:rPr>
          <w:t>8</w:t>
        </w:r>
        <w:r w:rsidR="00890FF2" w:rsidRPr="00890FF2">
          <w:rPr>
            <w:noProof/>
          </w:rPr>
          <w:fldChar w:fldCharType="end"/>
        </w:r>
      </w:hyperlink>
    </w:p>
    <w:p w14:paraId="1C9BC992" w14:textId="239D5C71" w:rsidR="00890FF2" w:rsidRPr="00890FF2" w:rsidRDefault="006D44D8">
      <w:pPr>
        <w:pStyle w:val="23"/>
        <w:rPr>
          <w:rFonts w:asciiTheme="minorHAnsi" w:eastAsiaTheme="minorEastAsia" w:hAnsiTheme="minorHAnsi" w:cstheme="minorBidi"/>
          <w:noProof/>
          <w:szCs w:val="22"/>
        </w:rPr>
      </w:pPr>
      <w:hyperlink w:anchor="_Toc146722123" w:history="1">
        <w:r w:rsidR="00890FF2" w:rsidRPr="00890FF2">
          <w:rPr>
            <w:rStyle w:val="affff8"/>
            <w:noProof/>
          </w:rPr>
          <w:t>C.1</w:t>
        </w:r>
        <w:r w:rsidR="00890FF2">
          <w:rPr>
            <w:rStyle w:val="affff8"/>
            <w:noProof/>
          </w:rPr>
          <w:t xml:space="preserve"> </w:t>
        </w:r>
        <w:r w:rsidR="00890FF2" w:rsidRPr="00890FF2">
          <w:rPr>
            <w:rStyle w:val="affff8"/>
            <w:rFonts w:hint="eastAsia"/>
            <w:noProof/>
          </w:rPr>
          <w:t xml:space="preserve"> 牌匾样式</w:t>
        </w:r>
        <w:r w:rsidR="00890FF2" w:rsidRPr="00890FF2">
          <w:rPr>
            <w:noProof/>
          </w:rPr>
          <w:tab/>
        </w:r>
        <w:r w:rsidR="00890FF2" w:rsidRPr="00890FF2">
          <w:rPr>
            <w:noProof/>
          </w:rPr>
          <w:fldChar w:fldCharType="begin"/>
        </w:r>
        <w:r w:rsidR="00890FF2" w:rsidRPr="00890FF2">
          <w:rPr>
            <w:noProof/>
          </w:rPr>
          <w:instrText xml:space="preserve"> PAGEREF _Toc146722123 \h </w:instrText>
        </w:r>
        <w:r w:rsidR="00890FF2" w:rsidRPr="00890FF2">
          <w:rPr>
            <w:noProof/>
          </w:rPr>
        </w:r>
        <w:r w:rsidR="00890FF2" w:rsidRPr="00890FF2">
          <w:rPr>
            <w:noProof/>
          </w:rPr>
          <w:fldChar w:fldCharType="separate"/>
        </w:r>
        <w:r w:rsidR="00890FF2" w:rsidRPr="00890FF2">
          <w:rPr>
            <w:noProof/>
          </w:rPr>
          <w:t>8</w:t>
        </w:r>
        <w:r w:rsidR="00890FF2" w:rsidRPr="00890FF2">
          <w:rPr>
            <w:noProof/>
          </w:rPr>
          <w:fldChar w:fldCharType="end"/>
        </w:r>
      </w:hyperlink>
    </w:p>
    <w:p w14:paraId="1F90B9A9" w14:textId="1378EEF2" w:rsidR="00890FF2" w:rsidRPr="00890FF2" w:rsidRDefault="006D44D8">
      <w:pPr>
        <w:pStyle w:val="10"/>
        <w:tabs>
          <w:tab w:val="right" w:leader="dot" w:pos="9344"/>
        </w:tabs>
        <w:rPr>
          <w:rFonts w:asciiTheme="minorHAnsi" w:eastAsiaTheme="minorEastAsia" w:hAnsiTheme="minorHAnsi" w:cstheme="minorBidi"/>
          <w:noProof/>
          <w:szCs w:val="22"/>
        </w:rPr>
      </w:pPr>
      <w:hyperlink w:anchor="_Toc146722124" w:history="1">
        <w:r w:rsidR="00890FF2" w:rsidRPr="00890FF2">
          <w:rPr>
            <w:rStyle w:val="affff8"/>
            <w:rFonts w:hint="eastAsia"/>
            <w:noProof/>
          </w:rPr>
          <w:t>附录</w:t>
        </w:r>
        <w:r w:rsidR="00890FF2">
          <w:rPr>
            <w:rStyle w:val="affff8"/>
            <w:rFonts w:hint="eastAsia"/>
            <w:noProof/>
          </w:rPr>
          <w:t>D</w:t>
        </w:r>
        <w:r w:rsidR="00890FF2" w:rsidRPr="00890FF2">
          <w:rPr>
            <w:rStyle w:val="affff8"/>
            <w:rFonts w:hint="eastAsia"/>
            <w:noProof/>
          </w:rPr>
          <w:t>（资料性）</w:t>
        </w:r>
        <w:r w:rsidR="00890FF2">
          <w:rPr>
            <w:rStyle w:val="affff8"/>
            <w:noProof/>
          </w:rPr>
          <w:t xml:space="preserve"> </w:t>
        </w:r>
        <w:r w:rsidR="00890FF2" w:rsidRPr="00890FF2">
          <w:rPr>
            <w:rStyle w:val="affff8"/>
            <w:noProof/>
          </w:rPr>
          <w:t xml:space="preserve"> </w:t>
        </w:r>
        <w:r w:rsidR="00890FF2" w:rsidRPr="00890FF2">
          <w:rPr>
            <w:rStyle w:val="affff8"/>
            <w:rFonts w:hint="eastAsia"/>
            <w:noProof/>
          </w:rPr>
          <w:t>终止合作表单</w:t>
        </w:r>
        <w:r w:rsidR="00890FF2" w:rsidRPr="00890FF2">
          <w:rPr>
            <w:noProof/>
          </w:rPr>
          <w:tab/>
        </w:r>
        <w:r w:rsidR="00890FF2" w:rsidRPr="00890FF2">
          <w:rPr>
            <w:noProof/>
          </w:rPr>
          <w:fldChar w:fldCharType="begin"/>
        </w:r>
        <w:r w:rsidR="00890FF2" w:rsidRPr="00890FF2">
          <w:rPr>
            <w:noProof/>
          </w:rPr>
          <w:instrText xml:space="preserve"> PAGEREF _Toc146722124 \h </w:instrText>
        </w:r>
        <w:r w:rsidR="00890FF2" w:rsidRPr="00890FF2">
          <w:rPr>
            <w:noProof/>
          </w:rPr>
        </w:r>
        <w:r w:rsidR="00890FF2" w:rsidRPr="00890FF2">
          <w:rPr>
            <w:noProof/>
          </w:rPr>
          <w:fldChar w:fldCharType="separate"/>
        </w:r>
        <w:r w:rsidR="00890FF2" w:rsidRPr="00890FF2">
          <w:rPr>
            <w:noProof/>
          </w:rPr>
          <w:t>9</w:t>
        </w:r>
        <w:r w:rsidR="00890FF2" w:rsidRPr="00890FF2">
          <w:rPr>
            <w:noProof/>
          </w:rPr>
          <w:fldChar w:fldCharType="end"/>
        </w:r>
      </w:hyperlink>
    </w:p>
    <w:p w14:paraId="0E2F5726" w14:textId="21736A78" w:rsidR="00890FF2" w:rsidRPr="00890FF2" w:rsidRDefault="006D44D8">
      <w:pPr>
        <w:pStyle w:val="23"/>
        <w:rPr>
          <w:rFonts w:asciiTheme="minorHAnsi" w:eastAsiaTheme="minorEastAsia" w:hAnsiTheme="minorHAnsi" w:cstheme="minorBidi"/>
          <w:noProof/>
          <w:szCs w:val="22"/>
        </w:rPr>
      </w:pPr>
      <w:hyperlink w:anchor="_Toc146722125" w:history="1">
        <w:r w:rsidR="00890FF2" w:rsidRPr="00890FF2">
          <w:rPr>
            <w:rStyle w:val="affff8"/>
            <w:noProof/>
          </w:rPr>
          <w:t>D.1</w:t>
        </w:r>
        <w:r w:rsidR="00890FF2">
          <w:rPr>
            <w:rStyle w:val="affff8"/>
            <w:noProof/>
          </w:rPr>
          <w:t xml:space="preserve"> </w:t>
        </w:r>
        <w:r w:rsidR="00890FF2" w:rsidRPr="00890FF2">
          <w:rPr>
            <w:rStyle w:val="affff8"/>
            <w:rFonts w:hint="eastAsia"/>
            <w:noProof/>
          </w:rPr>
          <w:t xml:space="preserve"> 终止合作协议书</w:t>
        </w:r>
        <w:r w:rsidR="00890FF2" w:rsidRPr="00890FF2">
          <w:rPr>
            <w:noProof/>
          </w:rPr>
          <w:tab/>
        </w:r>
        <w:r w:rsidR="00890FF2" w:rsidRPr="00890FF2">
          <w:rPr>
            <w:noProof/>
          </w:rPr>
          <w:fldChar w:fldCharType="begin"/>
        </w:r>
        <w:r w:rsidR="00890FF2" w:rsidRPr="00890FF2">
          <w:rPr>
            <w:noProof/>
          </w:rPr>
          <w:instrText xml:space="preserve"> PAGEREF _Toc146722125 \h </w:instrText>
        </w:r>
        <w:r w:rsidR="00890FF2" w:rsidRPr="00890FF2">
          <w:rPr>
            <w:noProof/>
          </w:rPr>
        </w:r>
        <w:r w:rsidR="00890FF2" w:rsidRPr="00890FF2">
          <w:rPr>
            <w:noProof/>
          </w:rPr>
          <w:fldChar w:fldCharType="separate"/>
        </w:r>
        <w:r w:rsidR="00890FF2" w:rsidRPr="00890FF2">
          <w:rPr>
            <w:noProof/>
          </w:rPr>
          <w:t>9</w:t>
        </w:r>
        <w:r w:rsidR="00890FF2" w:rsidRPr="00890FF2">
          <w:rPr>
            <w:noProof/>
          </w:rPr>
          <w:fldChar w:fldCharType="end"/>
        </w:r>
      </w:hyperlink>
    </w:p>
    <w:p w14:paraId="492EFC9C" w14:textId="03B046A6" w:rsidR="00890FF2" w:rsidRPr="00890FF2" w:rsidRDefault="006D44D8">
      <w:pPr>
        <w:pStyle w:val="10"/>
        <w:tabs>
          <w:tab w:val="right" w:leader="dot" w:pos="9344"/>
        </w:tabs>
        <w:rPr>
          <w:rFonts w:asciiTheme="minorHAnsi" w:eastAsiaTheme="minorEastAsia" w:hAnsiTheme="minorHAnsi" w:cstheme="minorBidi"/>
          <w:noProof/>
          <w:szCs w:val="22"/>
        </w:rPr>
      </w:pPr>
      <w:hyperlink w:anchor="_Toc146722126" w:history="1">
        <w:r w:rsidR="00890FF2" w:rsidRPr="00890FF2">
          <w:rPr>
            <w:rStyle w:val="affff8"/>
            <w:rFonts w:hint="eastAsia"/>
            <w:noProof/>
          </w:rPr>
          <w:t>附录</w:t>
        </w:r>
        <w:r w:rsidR="00890FF2">
          <w:rPr>
            <w:rStyle w:val="affff8"/>
            <w:rFonts w:hint="eastAsia"/>
            <w:noProof/>
          </w:rPr>
          <w:t>E</w:t>
        </w:r>
        <w:r w:rsidR="00890FF2" w:rsidRPr="00890FF2">
          <w:rPr>
            <w:rStyle w:val="affff8"/>
            <w:rFonts w:hint="eastAsia"/>
            <w:noProof/>
          </w:rPr>
          <w:t>（资料性）</w:t>
        </w:r>
        <w:r w:rsidR="00890FF2">
          <w:rPr>
            <w:rStyle w:val="affff8"/>
            <w:noProof/>
          </w:rPr>
          <w:t xml:space="preserve"> </w:t>
        </w:r>
        <w:r w:rsidR="00890FF2" w:rsidRPr="00890FF2">
          <w:rPr>
            <w:rStyle w:val="affff8"/>
            <w:noProof/>
          </w:rPr>
          <w:t xml:space="preserve"> </w:t>
        </w:r>
        <w:r w:rsidR="00890FF2" w:rsidRPr="00890FF2">
          <w:rPr>
            <w:rStyle w:val="affff8"/>
            <w:rFonts w:hint="eastAsia"/>
            <w:noProof/>
          </w:rPr>
          <w:t>“人社</w:t>
        </w:r>
        <w:r w:rsidR="00890FF2" w:rsidRPr="00890FF2">
          <w:rPr>
            <w:rStyle w:val="affff8"/>
            <w:noProof/>
          </w:rPr>
          <w:t>+</w:t>
        </w:r>
        <w:r w:rsidR="00890FF2" w:rsidRPr="00890FF2">
          <w:rPr>
            <w:rStyle w:val="affff8"/>
            <w:rFonts w:hint="eastAsia"/>
            <w:noProof/>
          </w:rPr>
          <w:t>金融”银行服务事项指导目录</w:t>
        </w:r>
        <w:r w:rsidR="00890FF2" w:rsidRPr="00890FF2">
          <w:rPr>
            <w:noProof/>
          </w:rPr>
          <w:tab/>
        </w:r>
        <w:r w:rsidR="00890FF2" w:rsidRPr="00890FF2">
          <w:rPr>
            <w:noProof/>
          </w:rPr>
          <w:fldChar w:fldCharType="begin"/>
        </w:r>
        <w:r w:rsidR="00890FF2" w:rsidRPr="00890FF2">
          <w:rPr>
            <w:noProof/>
          </w:rPr>
          <w:instrText xml:space="preserve"> PAGEREF _Toc146722126 \h </w:instrText>
        </w:r>
        <w:r w:rsidR="00890FF2" w:rsidRPr="00890FF2">
          <w:rPr>
            <w:noProof/>
          </w:rPr>
        </w:r>
        <w:r w:rsidR="00890FF2" w:rsidRPr="00890FF2">
          <w:rPr>
            <w:noProof/>
          </w:rPr>
          <w:fldChar w:fldCharType="separate"/>
        </w:r>
        <w:r w:rsidR="00890FF2" w:rsidRPr="00890FF2">
          <w:rPr>
            <w:noProof/>
          </w:rPr>
          <w:t>11</w:t>
        </w:r>
        <w:r w:rsidR="00890FF2" w:rsidRPr="00890FF2">
          <w:rPr>
            <w:noProof/>
          </w:rPr>
          <w:fldChar w:fldCharType="end"/>
        </w:r>
      </w:hyperlink>
    </w:p>
    <w:p w14:paraId="2A9DC22B" w14:textId="1C9309F3" w:rsidR="00890FF2" w:rsidRPr="00890FF2" w:rsidRDefault="006D44D8">
      <w:pPr>
        <w:pStyle w:val="23"/>
        <w:rPr>
          <w:rFonts w:asciiTheme="minorHAnsi" w:eastAsiaTheme="minorEastAsia" w:hAnsiTheme="minorHAnsi" w:cstheme="minorBidi"/>
          <w:noProof/>
          <w:szCs w:val="22"/>
        </w:rPr>
      </w:pPr>
      <w:hyperlink w:anchor="_Toc146722127" w:history="1">
        <w:r w:rsidR="00890FF2" w:rsidRPr="00890FF2">
          <w:rPr>
            <w:rStyle w:val="affff8"/>
            <w:noProof/>
          </w:rPr>
          <w:t>E.1</w:t>
        </w:r>
        <w:r w:rsidR="00890FF2">
          <w:rPr>
            <w:rStyle w:val="affff8"/>
            <w:noProof/>
          </w:rPr>
          <w:t xml:space="preserve"> </w:t>
        </w:r>
        <w:r w:rsidR="00890FF2" w:rsidRPr="00890FF2">
          <w:rPr>
            <w:rStyle w:val="affff8"/>
            <w:rFonts w:hint="eastAsia"/>
            <w:noProof/>
          </w:rPr>
          <w:t xml:space="preserve"> “人社</w:t>
        </w:r>
        <w:r w:rsidR="00890FF2" w:rsidRPr="00890FF2">
          <w:rPr>
            <w:rStyle w:val="affff8"/>
            <w:noProof/>
          </w:rPr>
          <w:t>+</w:t>
        </w:r>
        <w:r w:rsidR="00890FF2" w:rsidRPr="00890FF2">
          <w:rPr>
            <w:rStyle w:val="affff8"/>
            <w:rFonts w:hint="eastAsia"/>
            <w:noProof/>
          </w:rPr>
          <w:t>金融”银行服务事项指导目录</w:t>
        </w:r>
        <w:r w:rsidR="00890FF2" w:rsidRPr="00890FF2">
          <w:rPr>
            <w:noProof/>
          </w:rPr>
          <w:tab/>
        </w:r>
        <w:r w:rsidR="00890FF2" w:rsidRPr="00890FF2">
          <w:rPr>
            <w:noProof/>
          </w:rPr>
          <w:fldChar w:fldCharType="begin"/>
        </w:r>
        <w:r w:rsidR="00890FF2" w:rsidRPr="00890FF2">
          <w:rPr>
            <w:noProof/>
          </w:rPr>
          <w:instrText xml:space="preserve"> PAGEREF _Toc146722127 \h </w:instrText>
        </w:r>
        <w:r w:rsidR="00890FF2" w:rsidRPr="00890FF2">
          <w:rPr>
            <w:noProof/>
          </w:rPr>
        </w:r>
        <w:r w:rsidR="00890FF2" w:rsidRPr="00890FF2">
          <w:rPr>
            <w:noProof/>
          </w:rPr>
          <w:fldChar w:fldCharType="separate"/>
        </w:r>
        <w:r w:rsidR="00890FF2" w:rsidRPr="00890FF2">
          <w:rPr>
            <w:noProof/>
          </w:rPr>
          <w:t>11</w:t>
        </w:r>
        <w:r w:rsidR="00890FF2" w:rsidRPr="00890FF2">
          <w:rPr>
            <w:noProof/>
          </w:rPr>
          <w:fldChar w:fldCharType="end"/>
        </w:r>
      </w:hyperlink>
    </w:p>
    <w:p w14:paraId="012EA8C4" w14:textId="7DC6AA9B" w:rsidR="00890FF2" w:rsidRPr="00890FF2" w:rsidRDefault="006D44D8">
      <w:pPr>
        <w:pStyle w:val="10"/>
        <w:tabs>
          <w:tab w:val="right" w:leader="dot" w:pos="9344"/>
        </w:tabs>
        <w:rPr>
          <w:rFonts w:asciiTheme="minorHAnsi" w:eastAsiaTheme="minorEastAsia" w:hAnsiTheme="minorHAnsi" w:cstheme="minorBidi"/>
          <w:noProof/>
          <w:szCs w:val="22"/>
        </w:rPr>
      </w:pPr>
      <w:hyperlink w:anchor="_Toc146722128" w:history="1">
        <w:r w:rsidR="00890FF2" w:rsidRPr="00890FF2">
          <w:rPr>
            <w:rStyle w:val="affff8"/>
            <w:rFonts w:hint="eastAsia"/>
            <w:noProof/>
          </w:rPr>
          <w:t>附录</w:t>
        </w:r>
        <w:r w:rsidR="00890FF2">
          <w:rPr>
            <w:rStyle w:val="affff8"/>
            <w:rFonts w:hint="eastAsia"/>
            <w:noProof/>
          </w:rPr>
          <w:t>F</w:t>
        </w:r>
        <w:r w:rsidR="00890FF2" w:rsidRPr="00890FF2">
          <w:rPr>
            <w:rStyle w:val="affff8"/>
            <w:rFonts w:hint="eastAsia"/>
            <w:noProof/>
          </w:rPr>
          <w:t>（资料性）</w:t>
        </w:r>
        <w:r w:rsidR="00890FF2">
          <w:rPr>
            <w:rStyle w:val="affff8"/>
            <w:noProof/>
          </w:rPr>
          <w:t xml:space="preserve"> </w:t>
        </w:r>
        <w:r w:rsidR="00890FF2" w:rsidRPr="00890FF2">
          <w:rPr>
            <w:rStyle w:val="affff8"/>
            <w:noProof/>
          </w:rPr>
          <w:t xml:space="preserve"> </w:t>
        </w:r>
        <w:r w:rsidR="00890FF2" w:rsidRPr="00890FF2">
          <w:rPr>
            <w:rStyle w:val="affff8"/>
            <w:rFonts w:hint="eastAsia"/>
            <w:noProof/>
          </w:rPr>
          <w:t>合作网点提供人社公共服务的工作人员变动备案用表</w:t>
        </w:r>
        <w:r w:rsidR="00890FF2" w:rsidRPr="00890FF2">
          <w:rPr>
            <w:noProof/>
          </w:rPr>
          <w:tab/>
        </w:r>
        <w:r w:rsidR="00890FF2" w:rsidRPr="00890FF2">
          <w:rPr>
            <w:noProof/>
          </w:rPr>
          <w:fldChar w:fldCharType="begin"/>
        </w:r>
        <w:r w:rsidR="00890FF2" w:rsidRPr="00890FF2">
          <w:rPr>
            <w:noProof/>
          </w:rPr>
          <w:instrText xml:space="preserve"> PAGEREF _Toc146722128 \h </w:instrText>
        </w:r>
        <w:r w:rsidR="00890FF2" w:rsidRPr="00890FF2">
          <w:rPr>
            <w:noProof/>
          </w:rPr>
        </w:r>
        <w:r w:rsidR="00890FF2" w:rsidRPr="00890FF2">
          <w:rPr>
            <w:noProof/>
          </w:rPr>
          <w:fldChar w:fldCharType="separate"/>
        </w:r>
        <w:r w:rsidR="00890FF2" w:rsidRPr="00890FF2">
          <w:rPr>
            <w:noProof/>
          </w:rPr>
          <w:t>13</w:t>
        </w:r>
        <w:r w:rsidR="00890FF2" w:rsidRPr="00890FF2">
          <w:rPr>
            <w:noProof/>
          </w:rPr>
          <w:fldChar w:fldCharType="end"/>
        </w:r>
      </w:hyperlink>
    </w:p>
    <w:p w14:paraId="760D2311" w14:textId="498BEE46" w:rsidR="00890FF2" w:rsidRPr="00890FF2" w:rsidRDefault="006D44D8">
      <w:pPr>
        <w:pStyle w:val="23"/>
        <w:rPr>
          <w:rFonts w:asciiTheme="minorHAnsi" w:eastAsiaTheme="minorEastAsia" w:hAnsiTheme="minorHAnsi" w:cstheme="minorBidi"/>
          <w:noProof/>
          <w:szCs w:val="22"/>
        </w:rPr>
      </w:pPr>
      <w:hyperlink w:anchor="_Toc146722129" w:history="1">
        <w:r w:rsidR="00890FF2" w:rsidRPr="00890FF2">
          <w:rPr>
            <w:rStyle w:val="affff8"/>
            <w:noProof/>
          </w:rPr>
          <w:t>F.1</w:t>
        </w:r>
        <w:r w:rsidR="00890FF2">
          <w:rPr>
            <w:rStyle w:val="affff8"/>
            <w:noProof/>
          </w:rPr>
          <w:t xml:space="preserve"> </w:t>
        </w:r>
        <w:r w:rsidR="00890FF2" w:rsidRPr="00890FF2">
          <w:rPr>
            <w:rStyle w:val="affff8"/>
            <w:rFonts w:hint="eastAsia"/>
            <w:noProof/>
          </w:rPr>
          <w:t xml:space="preserve"> 合作网点提供人社公共服务的工作人员变动备案用表</w:t>
        </w:r>
        <w:r w:rsidR="00890FF2" w:rsidRPr="00890FF2">
          <w:rPr>
            <w:noProof/>
          </w:rPr>
          <w:tab/>
        </w:r>
        <w:r w:rsidR="00890FF2" w:rsidRPr="00890FF2">
          <w:rPr>
            <w:noProof/>
          </w:rPr>
          <w:fldChar w:fldCharType="begin"/>
        </w:r>
        <w:r w:rsidR="00890FF2" w:rsidRPr="00890FF2">
          <w:rPr>
            <w:noProof/>
          </w:rPr>
          <w:instrText xml:space="preserve"> PAGEREF _Toc146722129 \h </w:instrText>
        </w:r>
        <w:r w:rsidR="00890FF2" w:rsidRPr="00890FF2">
          <w:rPr>
            <w:noProof/>
          </w:rPr>
        </w:r>
        <w:r w:rsidR="00890FF2" w:rsidRPr="00890FF2">
          <w:rPr>
            <w:noProof/>
          </w:rPr>
          <w:fldChar w:fldCharType="separate"/>
        </w:r>
        <w:r w:rsidR="00890FF2" w:rsidRPr="00890FF2">
          <w:rPr>
            <w:noProof/>
          </w:rPr>
          <w:t>13</w:t>
        </w:r>
        <w:r w:rsidR="00890FF2" w:rsidRPr="00890FF2">
          <w:rPr>
            <w:noProof/>
          </w:rPr>
          <w:fldChar w:fldCharType="end"/>
        </w:r>
      </w:hyperlink>
    </w:p>
    <w:p w14:paraId="77AA11A0" w14:textId="3F56D304" w:rsidR="00890FF2" w:rsidRPr="00890FF2" w:rsidRDefault="00890FF2" w:rsidP="00890FF2">
      <w:pPr>
        <w:pStyle w:val="affffff7"/>
        <w:spacing w:after="468"/>
        <w:sectPr w:rsidR="00890FF2" w:rsidRPr="00890FF2" w:rsidSect="00890FF2">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type="lines" w:linePitch="312"/>
        </w:sectPr>
      </w:pPr>
      <w:r w:rsidRPr="00890FF2">
        <w:fldChar w:fldCharType="end"/>
      </w:r>
    </w:p>
    <w:p w14:paraId="7ED63E2E" w14:textId="2094E8F0" w:rsidR="00D64961" w:rsidRDefault="00B56D6E">
      <w:pPr>
        <w:pStyle w:val="a6"/>
        <w:spacing w:before="900" w:after="468"/>
      </w:pPr>
      <w:bookmarkStart w:id="26" w:name="_Toc146722099"/>
      <w:bookmarkStart w:id="27" w:name="BookMark2"/>
      <w:bookmarkEnd w:id="21"/>
      <w:r>
        <w:rPr>
          <w:spacing w:val="320"/>
        </w:rPr>
        <w:lastRenderedPageBreak/>
        <w:t>前</w:t>
      </w:r>
      <w:r>
        <w:t>言</w:t>
      </w:r>
      <w:bookmarkEnd w:id="22"/>
      <w:bookmarkEnd w:id="23"/>
      <w:bookmarkEnd w:id="24"/>
      <w:bookmarkEnd w:id="25"/>
      <w:bookmarkEnd w:id="26"/>
    </w:p>
    <w:p w14:paraId="7C1C6E48" w14:textId="77777777" w:rsidR="00D64961" w:rsidRDefault="00B56D6E">
      <w:pPr>
        <w:pStyle w:val="afffff2"/>
        <w:ind w:firstLine="420"/>
      </w:pPr>
      <w:r>
        <w:rPr>
          <w:rFonts w:hint="eastAsia"/>
        </w:rPr>
        <w:t>本文件按照GB/T 1.1—2020《标准化工作导则  第1部分：标准化文件的结构和起草规则》的规定起草。</w:t>
      </w:r>
    </w:p>
    <w:p w14:paraId="69BFBEDC" w14:textId="77777777" w:rsidR="00D64961" w:rsidRDefault="00B56D6E">
      <w:pPr>
        <w:pStyle w:val="afffff2"/>
        <w:ind w:firstLine="420"/>
      </w:pPr>
      <w:r>
        <w:rPr>
          <w:rFonts w:hint="eastAsia"/>
        </w:rPr>
        <w:t>本文件由玉林市人力资源和社会保障局提出。</w:t>
      </w:r>
    </w:p>
    <w:p w14:paraId="7C09DDC0" w14:textId="77777777" w:rsidR="00D64961" w:rsidRDefault="00B56D6E">
      <w:pPr>
        <w:pStyle w:val="afffff2"/>
        <w:ind w:firstLine="420"/>
      </w:pPr>
      <w:r>
        <w:rPr>
          <w:rFonts w:hint="eastAsia"/>
        </w:rPr>
        <w:t>本文件由玉林市人力资源和社会保障局归口。</w:t>
      </w:r>
    </w:p>
    <w:p w14:paraId="218D1B2B" w14:textId="77777777" w:rsidR="00D64961" w:rsidRDefault="00B56D6E">
      <w:pPr>
        <w:pStyle w:val="afffff2"/>
        <w:ind w:firstLine="420"/>
      </w:pPr>
      <w:r>
        <w:rPr>
          <w:rFonts w:hint="eastAsia"/>
        </w:rPr>
        <w:t>本文件起草单位：玉林市人力资源和社会保障局、玉林市社会保险事业管理中心、桂林银行玉林分行。</w:t>
      </w:r>
    </w:p>
    <w:p w14:paraId="3D580362" w14:textId="77777777" w:rsidR="00D64961" w:rsidRDefault="00B56D6E">
      <w:pPr>
        <w:pStyle w:val="afffff2"/>
        <w:ind w:firstLine="420"/>
      </w:pPr>
      <w:r>
        <w:rPr>
          <w:rFonts w:hint="eastAsia"/>
        </w:rPr>
        <w:t>本文件主要起草人：程华安、林强、陆琛、蒲翔、黄凤玲、陈誉、李宇翔、冯军、蒋静。</w:t>
      </w:r>
    </w:p>
    <w:p w14:paraId="74869A5E" w14:textId="77777777" w:rsidR="00D64961" w:rsidRDefault="00D64961">
      <w:pPr>
        <w:pStyle w:val="afffff2"/>
        <w:ind w:firstLine="420"/>
      </w:pPr>
    </w:p>
    <w:p w14:paraId="6ADD0B32" w14:textId="77777777" w:rsidR="00D64961" w:rsidRDefault="00D64961">
      <w:pPr>
        <w:pStyle w:val="afffff2"/>
        <w:ind w:firstLine="420"/>
        <w:sectPr w:rsidR="00D64961">
          <w:pgSz w:w="11906" w:h="16838"/>
          <w:pgMar w:top="1928" w:right="1134" w:bottom="1134" w:left="1134" w:header="1418" w:footer="1134" w:gutter="284"/>
          <w:pgNumType w:fmt="upperRoman"/>
          <w:cols w:space="425"/>
          <w:formProt w:val="0"/>
          <w:docGrid w:type="lines" w:linePitch="312"/>
        </w:sectPr>
      </w:pPr>
    </w:p>
    <w:p w14:paraId="3D037187" w14:textId="77777777" w:rsidR="00D64961" w:rsidRDefault="00D64961">
      <w:pPr>
        <w:spacing w:line="20" w:lineRule="exact"/>
        <w:jc w:val="center"/>
        <w:rPr>
          <w:rFonts w:ascii="黑体" w:eastAsia="黑体" w:hAnsi="黑体"/>
          <w:sz w:val="32"/>
          <w:szCs w:val="32"/>
        </w:rPr>
      </w:pPr>
      <w:bookmarkStart w:id="28" w:name="BookMark4"/>
      <w:bookmarkEnd w:id="27"/>
    </w:p>
    <w:p w14:paraId="48272554" w14:textId="77777777" w:rsidR="00D64961" w:rsidRDefault="00D64961">
      <w:pPr>
        <w:spacing w:line="20" w:lineRule="exact"/>
        <w:jc w:val="center"/>
        <w:rPr>
          <w:rFonts w:ascii="黑体" w:eastAsia="黑体" w:hAnsi="黑体"/>
          <w:sz w:val="32"/>
          <w:szCs w:val="32"/>
        </w:rPr>
      </w:pPr>
    </w:p>
    <w:bookmarkStart w:id="29" w:name="NEW_STAND_NAME" w:displacedByCustomXml="next"/>
    <w:sdt>
      <w:sdtPr>
        <w:tag w:val="NEW_STAND_NAME"/>
        <w:id w:val="595910757"/>
        <w:lock w:val="sdtLocked"/>
        <w:placeholder>
          <w:docPart w:val="3B997398395A4054801E5E594599E0B3"/>
        </w:placeholder>
      </w:sdtPr>
      <w:sdtContent>
        <w:p w14:paraId="20CFE6D4" w14:textId="4EF65299" w:rsidR="00D64961" w:rsidRDefault="007406F3" w:rsidP="006D44D8">
          <w:pPr>
            <w:pStyle w:val="afffffffff5"/>
            <w:spacing w:beforeLines="1" w:before="3" w:afterLines="220" w:after="686"/>
          </w:pPr>
          <w:r>
            <w:t>"</w:t>
          </w:r>
          <w:proofErr w:type="gramStart"/>
          <w:r>
            <w:t>人社</w:t>
          </w:r>
          <w:proofErr w:type="gramEnd"/>
          <w:r>
            <w:t>+金融"银行服务规范</w:t>
          </w:r>
        </w:p>
      </w:sdtContent>
    </w:sdt>
    <w:p w14:paraId="62D7084A" w14:textId="77777777" w:rsidR="00D64961" w:rsidRDefault="00B56D6E">
      <w:pPr>
        <w:pStyle w:val="affc"/>
        <w:spacing w:before="312" w:after="312"/>
      </w:pPr>
      <w:bookmarkStart w:id="30" w:name="_Toc26718930"/>
      <w:bookmarkStart w:id="31" w:name="_Toc26648465"/>
      <w:bookmarkStart w:id="32" w:name="_Toc26986771"/>
      <w:bookmarkStart w:id="33" w:name="_Toc97191423"/>
      <w:bookmarkStart w:id="34" w:name="_Toc143695975"/>
      <w:bookmarkStart w:id="35" w:name="_Toc143591884"/>
      <w:bookmarkStart w:id="36" w:name="_Toc17233325"/>
      <w:bookmarkStart w:id="37" w:name="_Toc24884211"/>
      <w:bookmarkStart w:id="38" w:name="_Toc143696041"/>
      <w:bookmarkStart w:id="39" w:name="_Toc143697124"/>
      <w:bookmarkStart w:id="40" w:name="_Toc26986530"/>
      <w:bookmarkStart w:id="41" w:name="_Toc17233333"/>
      <w:bookmarkStart w:id="42" w:name="_Toc24884218"/>
      <w:bookmarkStart w:id="43" w:name="_Toc144368314"/>
      <w:bookmarkStart w:id="44" w:name="_Toc146722100"/>
      <w:bookmarkEnd w:id="29"/>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6E65DE57" w14:textId="1268EE01" w:rsidR="00D64961" w:rsidRDefault="00B56D6E">
      <w:pPr>
        <w:pStyle w:val="afffff2"/>
        <w:ind w:firstLine="420"/>
      </w:pPr>
      <w:bookmarkStart w:id="45" w:name="_Toc17233326"/>
      <w:bookmarkStart w:id="46" w:name="_Toc24884219"/>
      <w:bookmarkStart w:id="47" w:name="_Toc17233334"/>
      <w:bookmarkStart w:id="48" w:name="_Toc26648466"/>
      <w:bookmarkStart w:id="49" w:name="_Toc24884212"/>
      <w:r>
        <w:rPr>
          <w:rFonts w:hint="eastAsia"/>
        </w:rPr>
        <w:t>本文件界定了玉林市 “人社+金融”银行服务的术语和定义，确立了“人社+金融”银行服务的合作程序，规定了服务事项、服务人员日常管理、服务流程和服务质量管理。</w:t>
      </w:r>
    </w:p>
    <w:p w14:paraId="550F992E" w14:textId="77777777" w:rsidR="00D64961" w:rsidRDefault="00B56D6E">
      <w:pPr>
        <w:pStyle w:val="afffff2"/>
        <w:ind w:firstLine="420"/>
      </w:pPr>
      <w:r>
        <w:rPr>
          <w:rFonts w:hint="eastAsia"/>
        </w:rPr>
        <w:t>本文件适用于与玉林市人力资源和社会保障部门（以下简称“人社部门”）建立“人社+金融”合作关系的各银行提供人力资源和社会保障公共服务（以下简称“人社公共服务”）。</w:t>
      </w:r>
    </w:p>
    <w:p w14:paraId="52745100" w14:textId="77777777" w:rsidR="00D64961" w:rsidRDefault="00B56D6E">
      <w:pPr>
        <w:pStyle w:val="affc"/>
        <w:spacing w:before="312" w:after="312"/>
      </w:pPr>
      <w:bookmarkStart w:id="50" w:name="_Toc97191424"/>
      <w:bookmarkStart w:id="51" w:name="_Toc26718931"/>
      <w:bookmarkStart w:id="52" w:name="_Toc26986772"/>
      <w:bookmarkStart w:id="53" w:name="_Toc143591885"/>
      <w:bookmarkStart w:id="54" w:name="_Toc143696042"/>
      <w:bookmarkStart w:id="55" w:name="_Toc143695976"/>
      <w:bookmarkStart w:id="56" w:name="_Toc26986531"/>
      <w:bookmarkStart w:id="57" w:name="_Toc143697125"/>
      <w:bookmarkStart w:id="58" w:name="_Toc144368315"/>
      <w:bookmarkStart w:id="59" w:name="_Toc146722101"/>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sdt>
      <w:sdtPr>
        <w:rPr>
          <w:rFonts w:hint="eastAsia"/>
        </w:rPr>
        <w:id w:val="715848253"/>
        <w:placeholder>
          <w:docPart w:val="19B63A0AE9D64587AF9C11539A1F311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3545E4A" w14:textId="77777777" w:rsidR="00D64961" w:rsidRDefault="00B56D6E">
          <w:pPr>
            <w:pStyle w:val="afffff2"/>
            <w:ind w:firstLine="420"/>
          </w:pPr>
          <w:r>
            <w:rPr>
              <w:rFonts w:hint="eastAsia"/>
            </w:rPr>
            <w:t>本文件没有规范性引用文件。</w:t>
          </w:r>
        </w:p>
      </w:sdtContent>
    </w:sdt>
    <w:p w14:paraId="66B22F4C" w14:textId="77777777" w:rsidR="00D64961" w:rsidRDefault="00B56D6E">
      <w:pPr>
        <w:pStyle w:val="affc"/>
        <w:spacing w:before="312" w:after="312"/>
      </w:pPr>
      <w:bookmarkStart w:id="60" w:name="_Toc97191425"/>
      <w:bookmarkStart w:id="61" w:name="_Toc143591886"/>
      <w:bookmarkStart w:id="62" w:name="_Toc143695977"/>
      <w:bookmarkStart w:id="63" w:name="_Toc143697126"/>
      <w:bookmarkStart w:id="64" w:name="_Toc143696043"/>
      <w:bookmarkStart w:id="65" w:name="_Toc144368316"/>
      <w:bookmarkStart w:id="66" w:name="_Toc146722102"/>
      <w:r>
        <w:rPr>
          <w:rFonts w:hint="eastAsia"/>
          <w:szCs w:val="21"/>
        </w:rPr>
        <w:t>术语和定义</w:t>
      </w:r>
      <w:bookmarkEnd w:id="60"/>
      <w:bookmarkEnd w:id="61"/>
      <w:bookmarkEnd w:id="62"/>
      <w:bookmarkEnd w:id="63"/>
      <w:bookmarkEnd w:id="64"/>
      <w:bookmarkEnd w:id="65"/>
      <w:bookmarkEnd w:id="66"/>
    </w:p>
    <w:bookmarkStart w:id="67" w:name="_Toc26986532" w:displacedByCustomXml="next"/>
    <w:bookmarkEnd w:id="67" w:displacedByCustomXml="next"/>
    <w:sdt>
      <w:sdtPr>
        <w:id w:val="-1909835108"/>
        <w:placeholder>
          <w:docPart w:val="FA666BBC60BA4356A0C8F563DD599EE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CCD5E75" w14:textId="77777777" w:rsidR="00D64961" w:rsidRDefault="00B56D6E">
          <w:pPr>
            <w:pStyle w:val="afffff2"/>
            <w:ind w:firstLineChars="0" w:firstLine="0"/>
          </w:pPr>
          <w:r>
            <w:t>下列术语和定义适用于本文件。</w:t>
          </w:r>
        </w:p>
      </w:sdtContent>
    </w:sdt>
    <w:p w14:paraId="4DADA544" w14:textId="77777777" w:rsidR="00D64961" w:rsidRDefault="00B56D6E">
      <w:pPr>
        <w:pStyle w:val="afffffffffff1"/>
        <w:ind w:left="420" w:hangingChars="200" w:hanging="420"/>
        <w:rPr>
          <w:rFonts w:ascii="黑体" w:eastAsia="黑体" w:hAnsi="黑体"/>
        </w:rPr>
      </w:pPr>
      <w:r>
        <w:rPr>
          <w:rFonts w:ascii="黑体" w:eastAsia="黑体" w:hAnsi="黑体"/>
        </w:rPr>
        <w:br/>
      </w:r>
      <w:proofErr w:type="gramStart"/>
      <w:r>
        <w:rPr>
          <w:rFonts w:ascii="黑体" w:eastAsia="黑体" w:hAnsi="黑体" w:hint="eastAsia"/>
        </w:rPr>
        <w:t>人社公共</w:t>
      </w:r>
      <w:proofErr w:type="gramEnd"/>
      <w:r>
        <w:rPr>
          <w:rFonts w:ascii="黑体" w:eastAsia="黑体" w:hAnsi="黑体" w:hint="eastAsia"/>
        </w:rPr>
        <w:t xml:space="preserve">服务　</w:t>
      </w:r>
      <w:r>
        <w:rPr>
          <w:rFonts w:ascii="黑体" w:eastAsia="黑体" w:hAnsi="黑体"/>
        </w:rPr>
        <w:t>human resources and social security public service</w:t>
      </w:r>
    </w:p>
    <w:p w14:paraId="19A9F7B9" w14:textId="77777777" w:rsidR="00D64961" w:rsidRDefault="00B56D6E">
      <w:pPr>
        <w:pStyle w:val="afffff2"/>
        <w:ind w:firstLine="420"/>
      </w:pPr>
      <w:proofErr w:type="gramStart"/>
      <w:r>
        <w:rPr>
          <w:rFonts w:hint="eastAsia"/>
        </w:rPr>
        <w:t>人社部门</w:t>
      </w:r>
      <w:proofErr w:type="gramEnd"/>
      <w:r>
        <w:rPr>
          <w:rFonts w:hint="eastAsia"/>
        </w:rPr>
        <w:t>主导向社会提供的社会保险、就业创业、劳动关系、人力资源等公共服务的总称。</w:t>
      </w:r>
    </w:p>
    <w:p w14:paraId="28913BC4" w14:textId="77777777" w:rsidR="00D64961" w:rsidRDefault="00B56D6E">
      <w:pPr>
        <w:pStyle w:val="afffffffffff1"/>
        <w:ind w:left="420" w:hangingChars="200" w:hanging="420"/>
        <w:rPr>
          <w:rFonts w:ascii="黑体" w:eastAsia="黑体" w:hAnsi="黑体"/>
        </w:rPr>
      </w:pPr>
      <w:r>
        <w:rPr>
          <w:rFonts w:ascii="黑体" w:eastAsia="黑体" w:hAnsi="黑体"/>
        </w:rPr>
        <w:br/>
      </w:r>
      <w:r>
        <w:rPr>
          <w:rFonts w:ascii="黑体" w:eastAsia="黑体" w:hAnsi="黑体" w:hint="eastAsia"/>
        </w:rPr>
        <w:t xml:space="preserve">“人社+金融”合作模式　</w:t>
      </w:r>
      <w:r>
        <w:rPr>
          <w:rFonts w:ascii="黑体" w:eastAsia="黑体" w:hAnsi="黑体"/>
        </w:rPr>
        <w:t xml:space="preserve">human resources and social security + finance </w:t>
      </w:r>
      <w:r>
        <w:rPr>
          <w:rFonts w:ascii="黑体" w:eastAsia="黑体" w:hAnsi="黑体" w:hint="eastAsia"/>
        </w:rPr>
        <w:t>cooperative</w:t>
      </w:r>
      <w:r>
        <w:rPr>
          <w:rFonts w:ascii="黑体" w:eastAsia="黑体" w:hAnsi="黑体"/>
        </w:rPr>
        <w:t xml:space="preserve"> mode</w:t>
      </w:r>
    </w:p>
    <w:p w14:paraId="66AE9396" w14:textId="77777777" w:rsidR="00D64961" w:rsidRDefault="00B56D6E">
      <w:pPr>
        <w:pStyle w:val="afffff2"/>
        <w:ind w:firstLine="420"/>
      </w:pPr>
      <w:proofErr w:type="gramStart"/>
      <w:r>
        <w:rPr>
          <w:rFonts w:hint="eastAsia"/>
        </w:rPr>
        <w:t>人社部门</w:t>
      </w:r>
      <w:proofErr w:type="gramEnd"/>
      <w:r>
        <w:rPr>
          <w:rFonts w:hint="eastAsia"/>
        </w:rPr>
        <w:t>与金融机构为实现资源共享、优势互补而构建的全面合作新模式。</w:t>
      </w:r>
    </w:p>
    <w:p w14:paraId="5260C2F9" w14:textId="77777777" w:rsidR="00D64961" w:rsidRDefault="00B56D6E">
      <w:pPr>
        <w:pStyle w:val="afffffffffff1"/>
        <w:ind w:left="420" w:hangingChars="200" w:hanging="420"/>
        <w:rPr>
          <w:rFonts w:ascii="黑体" w:eastAsia="黑体" w:hAnsi="黑体"/>
        </w:rPr>
      </w:pPr>
      <w:r>
        <w:rPr>
          <w:rFonts w:ascii="黑体" w:eastAsia="黑体" w:hAnsi="黑体"/>
        </w:rPr>
        <w:br/>
      </w:r>
      <w:r>
        <w:rPr>
          <w:rFonts w:ascii="黑体" w:eastAsia="黑体" w:hAnsi="黑体" w:hint="eastAsia"/>
        </w:rPr>
        <w:t>合作银行　c</w:t>
      </w:r>
      <w:r>
        <w:rPr>
          <w:rFonts w:ascii="黑体" w:eastAsia="黑体" w:hAnsi="黑体"/>
        </w:rPr>
        <w:t>ooperative bank</w:t>
      </w:r>
    </w:p>
    <w:p w14:paraId="6524B05C" w14:textId="77777777" w:rsidR="00D64961" w:rsidRDefault="00B56D6E">
      <w:pPr>
        <w:pStyle w:val="afffff2"/>
        <w:ind w:firstLine="420"/>
      </w:pPr>
      <w:r>
        <w:rPr>
          <w:rFonts w:hint="eastAsia"/>
        </w:rPr>
        <w:t>与</w:t>
      </w:r>
      <w:proofErr w:type="gramStart"/>
      <w:r>
        <w:rPr>
          <w:rFonts w:hint="eastAsia"/>
        </w:rPr>
        <w:t>人社部门</w:t>
      </w:r>
      <w:proofErr w:type="gramEnd"/>
      <w:r>
        <w:rPr>
          <w:rFonts w:hint="eastAsia"/>
        </w:rPr>
        <w:t>确定合作关系，</w:t>
      </w:r>
      <w:proofErr w:type="gramStart"/>
      <w:r>
        <w:rPr>
          <w:rFonts w:hint="eastAsia"/>
        </w:rPr>
        <w:t>提供人社公共</w:t>
      </w:r>
      <w:proofErr w:type="gramEnd"/>
      <w:r>
        <w:rPr>
          <w:rFonts w:hint="eastAsia"/>
        </w:rPr>
        <w:t>服务的银行。</w:t>
      </w:r>
    </w:p>
    <w:p w14:paraId="4B8E9476" w14:textId="77777777" w:rsidR="00D64961" w:rsidRDefault="00B56D6E">
      <w:pPr>
        <w:pStyle w:val="afffffffffff1"/>
        <w:ind w:left="420" w:hangingChars="200" w:hanging="420"/>
        <w:rPr>
          <w:rFonts w:ascii="黑体" w:eastAsia="黑体" w:hAnsi="黑体"/>
        </w:rPr>
      </w:pPr>
      <w:r>
        <w:rPr>
          <w:rFonts w:ascii="黑体" w:eastAsia="黑体" w:hAnsi="黑体"/>
        </w:rPr>
        <w:br/>
      </w:r>
      <w:r>
        <w:rPr>
          <w:rFonts w:ascii="黑体" w:eastAsia="黑体" w:hAnsi="黑体" w:hint="eastAsia"/>
        </w:rPr>
        <w:t xml:space="preserve">农村惠普金融综合服务点　</w:t>
      </w:r>
      <w:proofErr w:type="spellStart"/>
      <w:r>
        <w:rPr>
          <w:rFonts w:ascii="黑体" w:eastAsia="黑体" w:hAnsi="黑体" w:hint="eastAsia"/>
        </w:rPr>
        <w:t>r</w:t>
      </w:r>
      <w:r>
        <w:rPr>
          <w:rFonts w:ascii="黑体" w:eastAsia="黑体" w:hAnsi="黑体"/>
        </w:rPr>
        <w:t>ual</w:t>
      </w:r>
      <w:proofErr w:type="spellEnd"/>
      <w:r>
        <w:rPr>
          <w:rFonts w:ascii="黑体" w:eastAsia="黑体" w:hAnsi="黑体"/>
        </w:rPr>
        <w:t xml:space="preserve"> inclusive financial comprehensive service </w:t>
      </w:r>
      <w:proofErr w:type="spellStart"/>
      <w:r>
        <w:rPr>
          <w:rFonts w:ascii="黑体" w:eastAsia="黑体" w:hAnsi="黑体"/>
        </w:rPr>
        <w:t>piont</w:t>
      </w:r>
      <w:proofErr w:type="spellEnd"/>
    </w:p>
    <w:p w14:paraId="37E240F1" w14:textId="77777777" w:rsidR="00D64961" w:rsidRDefault="00B56D6E">
      <w:pPr>
        <w:pStyle w:val="afffff2"/>
        <w:ind w:firstLine="420"/>
      </w:pPr>
      <w:r>
        <w:rPr>
          <w:rFonts w:hint="eastAsia"/>
        </w:rPr>
        <w:t>具体提供集金融、政务、</w:t>
      </w:r>
      <w:proofErr w:type="gramStart"/>
      <w:r>
        <w:rPr>
          <w:rFonts w:hint="eastAsia"/>
        </w:rPr>
        <w:t>便民等</w:t>
      </w:r>
      <w:proofErr w:type="gramEnd"/>
      <w:r>
        <w:rPr>
          <w:rFonts w:hint="eastAsia"/>
        </w:rPr>
        <w:t>服务于一体的“三农”综合服务平台。</w:t>
      </w:r>
    </w:p>
    <w:p w14:paraId="7DE241BA" w14:textId="77777777" w:rsidR="00D64961" w:rsidRDefault="00B56D6E">
      <w:pPr>
        <w:pStyle w:val="afffffffffff1"/>
        <w:ind w:left="420" w:hangingChars="200" w:hanging="420"/>
        <w:rPr>
          <w:rFonts w:ascii="黑体" w:eastAsia="黑体" w:hAnsi="黑体"/>
        </w:rPr>
      </w:pPr>
      <w:r>
        <w:rPr>
          <w:rFonts w:ascii="黑体" w:eastAsia="黑体" w:hAnsi="黑体"/>
        </w:rPr>
        <w:br/>
      </w:r>
      <w:r>
        <w:rPr>
          <w:rFonts w:ascii="黑体" w:eastAsia="黑体" w:hAnsi="黑体" w:hint="eastAsia"/>
        </w:rPr>
        <w:t>合作网点　cooperative outlet</w:t>
      </w:r>
    </w:p>
    <w:p w14:paraId="6C007727" w14:textId="77777777" w:rsidR="00D64961" w:rsidRDefault="00B56D6E">
      <w:pPr>
        <w:pStyle w:val="afffff2"/>
        <w:ind w:firstLine="420"/>
      </w:pPr>
      <w:r>
        <w:rPr>
          <w:rFonts w:hint="eastAsia"/>
        </w:rPr>
        <w:t>具体</w:t>
      </w:r>
      <w:proofErr w:type="gramStart"/>
      <w:r>
        <w:rPr>
          <w:rFonts w:hint="eastAsia"/>
        </w:rPr>
        <w:t>提供人社公共</w:t>
      </w:r>
      <w:proofErr w:type="gramEnd"/>
      <w:r>
        <w:rPr>
          <w:rFonts w:hint="eastAsia"/>
        </w:rPr>
        <w:t>服务的合作银行营业网点和农村普惠金融综合服务点。</w:t>
      </w:r>
    </w:p>
    <w:p w14:paraId="68E7F34C" w14:textId="77777777" w:rsidR="00D64961" w:rsidRDefault="00B56D6E">
      <w:pPr>
        <w:pStyle w:val="affc"/>
        <w:spacing w:before="312" w:after="312"/>
      </w:pPr>
      <w:bookmarkStart w:id="68" w:name="_Toc143697127"/>
      <w:bookmarkStart w:id="69" w:name="_Toc143591887"/>
      <w:bookmarkStart w:id="70" w:name="_Toc143696044"/>
      <w:bookmarkStart w:id="71" w:name="_Toc143695978"/>
      <w:bookmarkStart w:id="72" w:name="_Toc144368317"/>
      <w:bookmarkStart w:id="73" w:name="_Toc146722103"/>
      <w:r>
        <w:t>服务合作程序</w:t>
      </w:r>
      <w:bookmarkEnd w:id="68"/>
      <w:bookmarkEnd w:id="69"/>
      <w:bookmarkEnd w:id="70"/>
      <w:bookmarkEnd w:id="71"/>
      <w:bookmarkEnd w:id="72"/>
      <w:bookmarkEnd w:id="73"/>
    </w:p>
    <w:p w14:paraId="256DAC9D" w14:textId="77777777" w:rsidR="00D64961" w:rsidRDefault="00B56D6E">
      <w:pPr>
        <w:pStyle w:val="affd"/>
        <w:spacing w:before="156" w:after="156"/>
      </w:pPr>
      <w:bookmarkStart w:id="74" w:name="_Toc143696045"/>
      <w:bookmarkStart w:id="75" w:name="_Toc143695979"/>
      <w:bookmarkStart w:id="76" w:name="_Toc143697128"/>
      <w:bookmarkStart w:id="77" w:name="_Toc143591888"/>
      <w:bookmarkStart w:id="78" w:name="_Toc144368318"/>
      <w:bookmarkStart w:id="79" w:name="_Toc146722104"/>
      <w:r>
        <w:rPr>
          <w:rFonts w:hint="eastAsia"/>
        </w:rPr>
        <w:t>总则</w:t>
      </w:r>
      <w:bookmarkEnd w:id="74"/>
      <w:bookmarkEnd w:id="75"/>
      <w:bookmarkEnd w:id="76"/>
      <w:bookmarkEnd w:id="77"/>
      <w:bookmarkEnd w:id="78"/>
      <w:bookmarkEnd w:id="79"/>
    </w:p>
    <w:p w14:paraId="7B83BC21" w14:textId="37781387" w:rsidR="00D64961" w:rsidRDefault="00B56D6E">
      <w:pPr>
        <w:pStyle w:val="afffff2"/>
        <w:ind w:firstLine="420"/>
      </w:pPr>
      <w:r>
        <w:rPr>
          <w:rFonts w:hint="eastAsia"/>
        </w:rPr>
        <w:t>运行“人社+金融”合作模式，挂牌后的合作网点，为城乡居民提供社会保险业务经办、社保卡办理、职业技能培训、职业介绍、职业规划指导、职业技能鉴定、创业开业指导、政策宣讲等人社公共服务，助力乡村振兴。</w:t>
      </w:r>
    </w:p>
    <w:p w14:paraId="07D52791" w14:textId="77777777" w:rsidR="00D64961" w:rsidRDefault="00B56D6E">
      <w:pPr>
        <w:pStyle w:val="affd"/>
        <w:spacing w:before="156" w:after="156"/>
      </w:pPr>
      <w:bookmarkStart w:id="80" w:name="_Toc143591889"/>
      <w:bookmarkStart w:id="81" w:name="_Toc143695980"/>
      <w:bookmarkStart w:id="82" w:name="_Toc143697129"/>
      <w:bookmarkStart w:id="83" w:name="_Toc143696046"/>
      <w:bookmarkStart w:id="84" w:name="_Toc144368319"/>
      <w:bookmarkStart w:id="85" w:name="_Toc146722105"/>
      <w:r>
        <w:t>确定服务合作关系</w:t>
      </w:r>
      <w:bookmarkEnd w:id="80"/>
      <w:bookmarkEnd w:id="81"/>
      <w:bookmarkEnd w:id="82"/>
      <w:bookmarkEnd w:id="83"/>
      <w:bookmarkEnd w:id="84"/>
      <w:bookmarkEnd w:id="85"/>
    </w:p>
    <w:p w14:paraId="175B969B" w14:textId="77777777" w:rsidR="00D64961" w:rsidRDefault="00B56D6E">
      <w:pPr>
        <w:pStyle w:val="afffff2"/>
        <w:ind w:firstLine="420"/>
      </w:pPr>
      <w:r>
        <w:rPr>
          <w:rFonts w:hint="eastAsia"/>
        </w:rPr>
        <w:lastRenderedPageBreak/>
        <w:t>有合作意向的</w:t>
      </w:r>
      <w:proofErr w:type="gramStart"/>
      <w:r>
        <w:rPr>
          <w:rFonts w:hint="eastAsia"/>
        </w:rPr>
        <w:t>人社部门</w:t>
      </w:r>
      <w:proofErr w:type="gramEnd"/>
      <w:r>
        <w:rPr>
          <w:rFonts w:hint="eastAsia"/>
        </w:rPr>
        <w:t>或银行部门，通过座谈、实地考察等方式，与意向合作部门签订合作协议（合作协议样式参见附录A，图A.1）。</w:t>
      </w:r>
    </w:p>
    <w:p w14:paraId="2FAD833D" w14:textId="77777777" w:rsidR="00D64961" w:rsidRDefault="00B56D6E">
      <w:pPr>
        <w:pStyle w:val="affd"/>
        <w:spacing w:before="156" w:after="156"/>
      </w:pPr>
      <w:bookmarkStart w:id="86" w:name="_Toc143695981"/>
      <w:bookmarkStart w:id="87" w:name="_Toc143696047"/>
      <w:bookmarkStart w:id="88" w:name="_Toc143697130"/>
      <w:bookmarkStart w:id="89" w:name="_Toc143591890"/>
      <w:bookmarkStart w:id="90" w:name="_Toc144368320"/>
      <w:bookmarkStart w:id="91" w:name="_Toc146722106"/>
      <w:r>
        <w:t>合作网点适配改造</w:t>
      </w:r>
      <w:bookmarkEnd w:id="86"/>
      <w:bookmarkEnd w:id="87"/>
      <w:bookmarkEnd w:id="88"/>
      <w:bookmarkEnd w:id="89"/>
      <w:bookmarkEnd w:id="90"/>
      <w:bookmarkEnd w:id="91"/>
    </w:p>
    <w:p w14:paraId="2E908737" w14:textId="77777777" w:rsidR="00D64961" w:rsidRDefault="00B56D6E">
      <w:pPr>
        <w:pStyle w:val="affe"/>
        <w:spacing w:before="156" w:after="156"/>
      </w:pPr>
      <w:r>
        <w:t>银行营业网点</w:t>
      </w:r>
    </w:p>
    <w:p w14:paraId="79A00A77" w14:textId="77777777" w:rsidR="00D64961" w:rsidRDefault="00B56D6E">
      <w:pPr>
        <w:pStyle w:val="affffffffd"/>
      </w:pPr>
      <w:r>
        <w:rPr>
          <w:rFonts w:hint="eastAsia"/>
        </w:rPr>
        <w:t>银行营业网点应设置以下功能区域：</w:t>
      </w:r>
    </w:p>
    <w:p w14:paraId="0BBE6DFF" w14:textId="77777777" w:rsidR="00D64961" w:rsidRDefault="00B56D6E">
      <w:pPr>
        <w:pStyle w:val="af2"/>
      </w:pPr>
      <w:r>
        <w:rPr>
          <w:rFonts w:hint="eastAsia"/>
        </w:rPr>
        <w:t>业务等候区；</w:t>
      </w:r>
    </w:p>
    <w:p w14:paraId="238E7F5E" w14:textId="77777777" w:rsidR="00D64961" w:rsidRDefault="00B56D6E">
      <w:pPr>
        <w:pStyle w:val="af2"/>
      </w:pPr>
      <w:r>
        <w:rPr>
          <w:rFonts w:hint="eastAsia"/>
        </w:rPr>
        <w:t>导办区；</w:t>
      </w:r>
    </w:p>
    <w:p w14:paraId="2CB907AD" w14:textId="77777777" w:rsidR="00D64961" w:rsidRDefault="00B56D6E">
      <w:pPr>
        <w:pStyle w:val="af2"/>
      </w:pPr>
      <w:r>
        <w:rPr>
          <w:rFonts w:hint="eastAsia"/>
        </w:rPr>
        <w:t>受理区；</w:t>
      </w:r>
    </w:p>
    <w:p w14:paraId="5168391C" w14:textId="77777777" w:rsidR="00D64961" w:rsidRDefault="00B56D6E">
      <w:pPr>
        <w:pStyle w:val="af2"/>
      </w:pPr>
      <w:proofErr w:type="gramStart"/>
      <w:r>
        <w:rPr>
          <w:rFonts w:hint="eastAsia"/>
        </w:rPr>
        <w:t>网办区</w:t>
      </w:r>
      <w:proofErr w:type="gramEnd"/>
      <w:r>
        <w:rPr>
          <w:rFonts w:hint="eastAsia"/>
        </w:rPr>
        <w:t>；</w:t>
      </w:r>
    </w:p>
    <w:p w14:paraId="2663C908" w14:textId="77777777" w:rsidR="00D64961" w:rsidRDefault="00B56D6E">
      <w:pPr>
        <w:pStyle w:val="af2"/>
      </w:pPr>
      <w:r>
        <w:rPr>
          <w:rFonts w:hint="eastAsia"/>
        </w:rPr>
        <w:t>自助服务区；</w:t>
      </w:r>
    </w:p>
    <w:p w14:paraId="5D23F3EC" w14:textId="77777777" w:rsidR="00D64961" w:rsidRDefault="00B56D6E">
      <w:pPr>
        <w:pStyle w:val="af2"/>
      </w:pPr>
      <w:r>
        <w:rPr>
          <w:rFonts w:hint="eastAsia"/>
        </w:rPr>
        <w:t>宣传展示区；</w:t>
      </w:r>
    </w:p>
    <w:p w14:paraId="47519188" w14:textId="77777777" w:rsidR="00D64961" w:rsidRDefault="00B56D6E">
      <w:pPr>
        <w:pStyle w:val="af2"/>
      </w:pPr>
      <w:r>
        <w:rPr>
          <w:rFonts w:hint="eastAsia"/>
        </w:rPr>
        <w:t>洽谈区。</w:t>
      </w:r>
    </w:p>
    <w:p w14:paraId="1F48DE5B" w14:textId="77777777" w:rsidR="00D64961" w:rsidRDefault="00B56D6E">
      <w:pPr>
        <w:pStyle w:val="affffffffd"/>
      </w:pPr>
      <w:r>
        <w:rPr>
          <w:rFonts w:hint="eastAsia"/>
        </w:rPr>
        <w:t>银行营业网点应配备无障碍设施。</w:t>
      </w:r>
    </w:p>
    <w:p w14:paraId="49871BA1" w14:textId="77777777" w:rsidR="00D64961" w:rsidRDefault="00B56D6E">
      <w:pPr>
        <w:pStyle w:val="affffffffd"/>
      </w:pPr>
      <w:r>
        <w:rPr>
          <w:rFonts w:hint="eastAsia"/>
        </w:rPr>
        <w:t>银行营业网点应配备以下物品：</w:t>
      </w:r>
    </w:p>
    <w:p w14:paraId="5F3BCFC5" w14:textId="77777777" w:rsidR="00D64961" w:rsidRDefault="00B56D6E">
      <w:pPr>
        <w:pStyle w:val="af2"/>
      </w:pPr>
      <w:r>
        <w:rPr>
          <w:rFonts w:hint="eastAsia"/>
        </w:rPr>
        <w:t>便民服务用品（如：老花镜、雨伞等）；</w:t>
      </w:r>
    </w:p>
    <w:p w14:paraId="149EA212" w14:textId="77777777" w:rsidR="00D64961" w:rsidRDefault="00B56D6E">
      <w:pPr>
        <w:pStyle w:val="af2"/>
      </w:pPr>
      <w:r>
        <w:rPr>
          <w:rFonts w:hint="eastAsia"/>
        </w:rPr>
        <w:t>书架；</w:t>
      </w:r>
    </w:p>
    <w:p w14:paraId="24BC366D" w14:textId="77777777" w:rsidR="00D64961" w:rsidRDefault="00B56D6E">
      <w:pPr>
        <w:pStyle w:val="af2"/>
      </w:pPr>
      <w:r>
        <w:rPr>
          <w:rFonts w:hint="eastAsia"/>
        </w:rPr>
        <w:t>宣传栏；</w:t>
      </w:r>
    </w:p>
    <w:p w14:paraId="6380BBAD" w14:textId="77777777" w:rsidR="00D64961" w:rsidRDefault="00B56D6E">
      <w:pPr>
        <w:pStyle w:val="af2"/>
      </w:pPr>
      <w:r>
        <w:rPr>
          <w:rFonts w:hint="eastAsia"/>
        </w:rPr>
        <w:t>电视机。</w:t>
      </w:r>
    </w:p>
    <w:p w14:paraId="5CACD202" w14:textId="77777777" w:rsidR="00D64961" w:rsidRDefault="00B56D6E">
      <w:pPr>
        <w:pStyle w:val="affffffffd"/>
      </w:pPr>
      <w:proofErr w:type="gramStart"/>
      <w:r>
        <w:rPr>
          <w:rFonts w:hint="eastAsia"/>
        </w:rPr>
        <w:t>提供人社公共</w:t>
      </w:r>
      <w:proofErr w:type="gramEnd"/>
      <w:r>
        <w:rPr>
          <w:rFonts w:hint="eastAsia"/>
        </w:rPr>
        <w:t>服务的工作人员宜相对固定，具有良好的思想政治素质、沟通协调能力、综合业务水平和为民服务态度。</w:t>
      </w:r>
    </w:p>
    <w:p w14:paraId="6D0181B9" w14:textId="77777777" w:rsidR="00D64961" w:rsidRDefault="00B56D6E">
      <w:pPr>
        <w:pStyle w:val="affffffffd"/>
      </w:pPr>
      <w:r>
        <w:rPr>
          <w:rFonts w:hint="eastAsia"/>
        </w:rPr>
        <w:t>银行营业网点工作人员应接受</w:t>
      </w:r>
      <w:proofErr w:type="gramStart"/>
      <w:r>
        <w:rPr>
          <w:rFonts w:hint="eastAsia"/>
        </w:rPr>
        <w:t>人社部门</w:t>
      </w:r>
      <w:proofErr w:type="gramEnd"/>
      <w:r>
        <w:rPr>
          <w:rFonts w:hint="eastAsia"/>
        </w:rPr>
        <w:t>的岗前培训，具备</w:t>
      </w:r>
      <w:proofErr w:type="gramStart"/>
      <w:r>
        <w:rPr>
          <w:rFonts w:hint="eastAsia"/>
        </w:rPr>
        <w:t>提供人社公共</w:t>
      </w:r>
      <w:proofErr w:type="gramEnd"/>
      <w:r>
        <w:rPr>
          <w:rFonts w:hint="eastAsia"/>
        </w:rPr>
        <w:t>服务的工作能力。</w:t>
      </w:r>
    </w:p>
    <w:p w14:paraId="6DDA7EBB" w14:textId="77777777" w:rsidR="00D64961" w:rsidRDefault="00B56D6E">
      <w:pPr>
        <w:pStyle w:val="affe"/>
        <w:spacing w:before="156" w:after="156"/>
      </w:pPr>
      <w:r>
        <w:rPr>
          <w:rFonts w:hint="eastAsia"/>
        </w:rPr>
        <w:t>农村普惠金融综合服务点</w:t>
      </w:r>
    </w:p>
    <w:p w14:paraId="723CB4C1" w14:textId="77777777" w:rsidR="00D64961" w:rsidRDefault="00B56D6E">
      <w:pPr>
        <w:pStyle w:val="affffffffd"/>
      </w:pPr>
      <w:r>
        <w:rPr>
          <w:rFonts w:hint="eastAsia"/>
        </w:rPr>
        <w:t>农村普惠金融综合服务点应配备以下物品：</w:t>
      </w:r>
    </w:p>
    <w:p w14:paraId="1DEF54D0" w14:textId="77777777" w:rsidR="00D64961" w:rsidRDefault="00B56D6E">
      <w:pPr>
        <w:pStyle w:val="af2"/>
      </w:pPr>
      <w:r>
        <w:rPr>
          <w:rFonts w:hint="eastAsia"/>
        </w:rPr>
        <w:t>便民服务用品；</w:t>
      </w:r>
    </w:p>
    <w:p w14:paraId="01957D6B" w14:textId="77777777" w:rsidR="00D64961" w:rsidRDefault="00B56D6E">
      <w:pPr>
        <w:pStyle w:val="af2"/>
      </w:pPr>
      <w:r>
        <w:rPr>
          <w:rFonts w:hint="eastAsia"/>
        </w:rPr>
        <w:t>宣传栏、折页；</w:t>
      </w:r>
    </w:p>
    <w:p w14:paraId="5EF91AC8" w14:textId="77777777" w:rsidR="00D64961" w:rsidRDefault="00B56D6E">
      <w:pPr>
        <w:pStyle w:val="af2"/>
      </w:pPr>
      <w:r>
        <w:rPr>
          <w:rFonts w:hint="eastAsia"/>
        </w:rPr>
        <w:t>助农终端设备。</w:t>
      </w:r>
    </w:p>
    <w:p w14:paraId="15854B3E" w14:textId="77777777" w:rsidR="00D64961" w:rsidRPr="00312859" w:rsidRDefault="00B56D6E">
      <w:pPr>
        <w:pStyle w:val="affffffffd"/>
      </w:pPr>
      <w:r w:rsidRPr="00312859">
        <w:rPr>
          <w:rFonts w:hint="eastAsia"/>
        </w:rPr>
        <w:t>服务点应配备专职服务的工作人员。</w:t>
      </w:r>
    </w:p>
    <w:p w14:paraId="35A44DA2" w14:textId="77777777" w:rsidR="00D64961" w:rsidRDefault="00B56D6E">
      <w:pPr>
        <w:pStyle w:val="affffffffd"/>
      </w:pPr>
      <w:r>
        <w:rPr>
          <w:rFonts w:hint="eastAsia"/>
        </w:rPr>
        <w:t>服务点工作人员应接受</w:t>
      </w:r>
      <w:proofErr w:type="gramStart"/>
      <w:r>
        <w:rPr>
          <w:rFonts w:hint="eastAsia"/>
        </w:rPr>
        <w:t>人社部门</w:t>
      </w:r>
      <w:proofErr w:type="gramEnd"/>
      <w:r>
        <w:rPr>
          <w:rFonts w:hint="eastAsia"/>
        </w:rPr>
        <w:t>的岗前培训，具备</w:t>
      </w:r>
      <w:proofErr w:type="gramStart"/>
      <w:r>
        <w:rPr>
          <w:rFonts w:hint="eastAsia"/>
        </w:rPr>
        <w:t>提供人社公共</w:t>
      </w:r>
      <w:proofErr w:type="gramEnd"/>
      <w:r>
        <w:rPr>
          <w:rFonts w:hint="eastAsia"/>
        </w:rPr>
        <w:t>服务的工作能力。</w:t>
      </w:r>
    </w:p>
    <w:p w14:paraId="7B431DF5" w14:textId="77777777" w:rsidR="00D64961" w:rsidRDefault="00B56D6E">
      <w:pPr>
        <w:pStyle w:val="affd"/>
        <w:spacing w:before="156" w:after="156"/>
      </w:pPr>
      <w:bookmarkStart w:id="92" w:name="_Toc143591891"/>
      <w:bookmarkStart w:id="93" w:name="_Toc143696048"/>
      <w:bookmarkStart w:id="94" w:name="_Toc143695982"/>
      <w:bookmarkStart w:id="95" w:name="_Toc143697131"/>
      <w:bookmarkStart w:id="96" w:name="_Toc144368321"/>
      <w:bookmarkStart w:id="97" w:name="_Toc146722107"/>
      <w:r>
        <w:rPr>
          <w:rFonts w:hint="eastAsia"/>
        </w:rPr>
        <w:t>合作网点备案</w:t>
      </w:r>
      <w:bookmarkEnd w:id="92"/>
      <w:bookmarkEnd w:id="93"/>
      <w:bookmarkEnd w:id="94"/>
      <w:bookmarkEnd w:id="95"/>
      <w:bookmarkEnd w:id="96"/>
      <w:bookmarkEnd w:id="97"/>
    </w:p>
    <w:p w14:paraId="58E1459A" w14:textId="77777777" w:rsidR="00D64961" w:rsidRDefault="00B56D6E">
      <w:pPr>
        <w:pStyle w:val="afffff2"/>
        <w:ind w:firstLine="420"/>
      </w:pPr>
      <w:r>
        <w:rPr>
          <w:rFonts w:hint="eastAsia"/>
        </w:rPr>
        <w:t>双方应按如下要求和程序备案：</w:t>
      </w:r>
    </w:p>
    <w:p w14:paraId="5537F9B0" w14:textId="77777777" w:rsidR="00D64961" w:rsidRDefault="00B56D6E">
      <w:pPr>
        <w:pStyle w:val="af5"/>
      </w:pPr>
      <w:r>
        <w:rPr>
          <w:rFonts w:hint="eastAsia"/>
        </w:rPr>
        <w:t>合作银行对其合作网点完成适配改造后，向</w:t>
      </w:r>
      <w:proofErr w:type="gramStart"/>
      <w:r>
        <w:rPr>
          <w:rFonts w:hint="eastAsia"/>
        </w:rPr>
        <w:t>人社部门</w:t>
      </w:r>
      <w:proofErr w:type="gramEnd"/>
      <w:r>
        <w:rPr>
          <w:rFonts w:hint="eastAsia"/>
        </w:rPr>
        <w:t>提交合作网点备案申请单（格式参照附录B中的表B.1）和合作网点工作人员信息表（格式参照附录B中的表B.2）；</w:t>
      </w:r>
    </w:p>
    <w:p w14:paraId="5F72BF7C" w14:textId="77777777" w:rsidR="00D64961" w:rsidRDefault="00B56D6E">
      <w:pPr>
        <w:pStyle w:val="af5"/>
      </w:pPr>
      <w:proofErr w:type="gramStart"/>
      <w:r>
        <w:rPr>
          <w:rFonts w:hint="eastAsia"/>
        </w:rPr>
        <w:t>人社部门</w:t>
      </w:r>
      <w:proofErr w:type="gramEnd"/>
      <w:r>
        <w:rPr>
          <w:rFonts w:hint="eastAsia"/>
        </w:rPr>
        <w:t>对合作网点适配改造情况进行确认，并在合作网点备案申请单按如下规则分别签署意见：</w:t>
      </w:r>
    </w:p>
    <w:p w14:paraId="5028DD20" w14:textId="77777777" w:rsidR="00D64961" w:rsidRDefault="00B56D6E">
      <w:pPr>
        <w:pStyle w:val="af6"/>
      </w:pPr>
      <w:r>
        <w:rPr>
          <w:rFonts w:hint="eastAsia"/>
        </w:rPr>
        <w:t>对符合适配改造要求的，签署“符合适配改造要求”的确认意见；</w:t>
      </w:r>
    </w:p>
    <w:p w14:paraId="4AB7EFBD" w14:textId="77777777" w:rsidR="00D64961" w:rsidRDefault="00B56D6E">
      <w:pPr>
        <w:pStyle w:val="af6"/>
      </w:pPr>
      <w:r>
        <w:rPr>
          <w:rFonts w:hint="eastAsia"/>
        </w:rPr>
        <w:t>对不符合适</w:t>
      </w:r>
      <w:proofErr w:type="gramStart"/>
      <w:r>
        <w:rPr>
          <w:rFonts w:hint="eastAsia"/>
        </w:rPr>
        <w:t>配改造</w:t>
      </w:r>
      <w:proofErr w:type="gramEnd"/>
      <w:r>
        <w:rPr>
          <w:rFonts w:hint="eastAsia"/>
        </w:rPr>
        <w:t>要求的，签署“不符合适配改造要求”的确认意见。</w:t>
      </w:r>
    </w:p>
    <w:p w14:paraId="0D74FAB5" w14:textId="77777777" w:rsidR="00D64961" w:rsidRDefault="00B56D6E">
      <w:pPr>
        <w:pStyle w:val="af5"/>
      </w:pPr>
      <w:proofErr w:type="gramStart"/>
      <w:r>
        <w:rPr>
          <w:rFonts w:hint="eastAsia"/>
        </w:rPr>
        <w:t>人社部门</w:t>
      </w:r>
      <w:proofErr w:type="gramEnd"/>
      <w:r>
        <w:rPr>
          <w:rFonts w:hint="eastAsia"/>
        </w:rPr>
        <w:t>将确认情况反馈给合作银行。</w:t>
      </w:r>
    </w:p>
    <w:p w14:paraId="5BC2AB73" w14:textId="77777777" w:rsidR="00D64961" w:rsidRDefault="00B56D6E">
      <w:pPr>
        <w:pStyle w:val="affd"/>
        <w:spacing w:before="156" w:after="156"/>
      </w:pPr>
      <w:bookmarkStart w:id="98" w:name="_Toc143696049"/>
      <w:bookmarkStart w:id="99" w:name="_Toc143695983"/>
      <w:bookmarkStart w:id="100" w:name="_Toc143591892"/>
      <w:bookmarkStart w:id="101" w:name="_Toc143697132"/>
      <w:bookmarkStart w:id="102" w:name="_Toc144368322"/>
      <w:bookmarkStart w:id="103" w:name="_Toc146722108"/>
      <w:r>
        <w:rPr>
          <w:rFonts w:hint="eastAsia"/>
        </w:rPr>
        <w:t>合作网点挂牌</w:t>
      </w:r>
      <w:bookmarkEnd w:id="98"/>
      <w:bookmarkEnd w:id="99"/>
      <w:bookmarkEnd w:id="100"/>
      <w:bookmarkEnd w:id="101"/>
      <w:bookmarkEnd w:id="102"/>
      <w:bookmarkEnd w:id="103"/>
    </w:p>
    <w:p w14:paraId="56382F5F" w14:textId="08BE58A3" w:rsidR="00D64961" w:rsidRDefault="00B56D6E">
      <w:pPr>
        <w:pStyle w:val="afffff2"/>
        <w:ind w:firstLine="420"/>
      </w:pPr>
      <w:r>
        <w:rPr>
          <w:rFonts w:hint="eastAsia"/>
        </w:rPr>
        <w:lastRenderedPageBreak/>
        <w:t>通过备案的合作网点，应在网点门口醒目位置悬挂“‘人社+金融’服务点” 牌匾。牌匾具体样式参见附录C中的图C.1。</w:t>
      </w:r>
    </w:p>
    <w:p w14:paraId="447E2C20" w14:textId="77777777" w:rsidR="00D64961" w:rsidRDefault="00B56D6E">
      <w:pPr>
        <w:pStyle w:val="affd"/>
        <w:spacing w:before="156" w:after="156"/>
      </w:pPr>
      <w:bookmarkStart w:id="104" w:name="_Toc143697133"/>
      <w:bookmarkStart w:id="105" w:name="_Toc143695984"/>
      <w:bookmarkStart w:id="106" w:name="_Toc143696050"/>
      <w:bookmarkStart w:id="107" w:name="_Toc143591893"/>
      <w:bookmarkStart w:id="108" w:name="_Toc144368323"/>
      <w:bookmarkStart w:id="109" w:name="_Toc146722109"/>
      <w:r>
        <w:rPr>
          <w:rFonts w:hint="eastAsia"/>
        </w:rPr>
        <w:t>终止合作的程序</w:t>
      </w:r>
      <w:bookmarkEnd w:id="104"/>
      <w:bookmarkEnd w:id="105"/>
      <w:bookmarkEnd w:id="106"/>
      <w:bookmarkEnd w:id="107"/>
      <w:bookmarkEnd w:id="108"/>
      <w:bookmarkEnd w:id="109"/>
    </w:p>
    <w:p w14:paraId="376F8E95" w14:textId="77777777" w:rsidR="00D64961" w:rsidRDefault="00B56D6E">
      <w:pPr>
        <w:pStyle w:val="affe"/>
        <w:spacing w:before="156" w:after="156"/>
      </w:pPr>
      <w:r>
        <w:rPr>
          <w:rFonts w:hint="eastAsia"/>
        </w:rPr>
        <w:t>“人社—合作银行”终止合作</w:t>
      </w:r>
    </w:p>
    <w:p w14:paraId="4DBDC47E" w14:textId="77777777" w:rsidR="00D64961" w:rsidRDefault="00B56D6E">
      <w:pPr>
        <w:pStyle w:val="afffff2"/>
        <w:ind w:firstLine="420"/>
      </w:pPr>
      <w:r>
        <w:rPr>
          <w:rFonts w:hint="eastAsia"/>
        </w:rPr>
        <w:t>按如下程序解除合作关系：</w:t>
      </w:r>
    </w:p>
    <w:p w14:paraId="0427F1DD" w14:textId="77777777" w:rsidR="00D64961" w:rsidRDefault="00B56D6E">
      <w:pPr>
        <w:pStyle w:val="af5"/>
        <w:numPr>
          <w:ilvl w:val="0"/>
          <w:numId w:val="32"/>
        </w:numPr>
      </w:pPr>
      <w:proofErr w:type="gramStart"/>
      <w:r>
        <w:rPr>
          <w:rFonts w:hint="eastAsia"/>
        </w:rPr>
        <w:t>人社部门</w:t>
      </w:r>
      <w:proofErr w:type="gramEnd"/>
      <w:r>
        <w:rPr>
          <w:rFonts w:hint="eastAsia"/>
        </w:rPr>
        <w:t>或合作银行提前30</w:t>
      </w:r>
      <w:r>
        <w:t> </w:t>
      </w:r>
      <w:r>
        <w:rPr>
          <w:rFonts w:hint="eastAsia"/>
        </w:rPr>
        <w:t>d以书面方式函告对方；</w:t>
      </w:r>
    </w:p>
    <w:p w14:paraId="0B7667D5" w14:textId="77777777" w:rsidR="00D64961" w:rsidRDefault="00B56D6E">
      <w:pPr>
        <w:pStyle w:val="af5"/>
        <w:numPr>
          <w:ilvl w:val="0"/>
          <w:numId w:val="32"/>
        </w:numPr>
      </w:pPr>
      <w:r>
        <w:rPr>
          <w:rFonts w:hint="eastAsia"/>
        </w:rPr>
        <w:t>双方就终止合作关系进行协商；</w:t>
      </w:r>
    </w:p>
    <w:p w14:paraId="587A00DD" w14:textId="77777777" w:rsidR="00D64961" w:rsidRDefault="00B56D6E">
      <w:pPr>
        <w:pStyle w:val="af5"/>
        <w:numPr>
          <w:ilvl w:val="0"/>
          <w:numId w:val="32"/>
        </w:numPr>
      </w:pPr>
      <w:r>
        <w:rPr>
          <w:rFonts w:hint="eastAsia"/>
        </w:rPr>
        <w:t>双方签订终止合作协议书（样式参见附录D，图D.1），确认终止合作关系；</w:t>
      </w:r>
    </w:p>
    <w:p w14:paraId="5B7FF7C0" w14:textId="1BF57428" w:rsidR="00D64961" w:rsidRDefault="00B56D6E">
      <w:pPr>
        <w:pStyle w:val="af5"/>
        <w:numPr>
          <w:ilvl w:val="0"/>
          <w:numId w:val="32"/>
        </w:numPr>
      </w:pPr>
      <w:r>
        <w:rPr>
          <w:rFonts w:hint="eastAsia"/>
        </w:rPr>
        <w:t>合作银行下属各合作网点取下“‘人社+金融’服务点”牌匾；</w:t>
      </w:r>
    </w:p>
    <w:p w14:paraId="575055F1" w14:textId="77777777" w:rsidR="00D64961" w:rsidRDefault="00B56D6E">
      <w:pPr>
        <w:pStyle w:val="af5"/>
        <w:numPr>
          <w:ilvl w:val="0"/>
          <w:numId w:val="32"/>
        </w:numPr>
      </w:pPr>
      <w:r>
        <w:rPr>
          <w:rFonts w:hint="eastAsia"/>
        </w:rPr>
        <w:t>双方将合作关系终止的相关事宜向社会公示。</w:t>
      </w:r>
    </w:p>
    <w:p w14:paraId="3FFDEC8C" w14:textId="77777777" w:rsidR="00D64961" w:rsidRDefault="00B56D6E">
      <w:pPr>
        <w:pStyle w:val="affe"/>
        <w:spacing w:before="156" w:after="156"/>
      </w:pPr>
      <w:r>
        <w:rPr>
          <w:rFonts w:hint="eastAsia"/>
        </w:rPr>
        <w:t>“人社—合作网点”终止合作</w:t>
      </w:r>
    </w:p>
    <w:p w14:paraId="0B688337" w14:textId="77777777" w:rsidR="00D64961" w:rsidRDefault="00B56D6E">
      <w:pPr>
        <w:pStyle w:val="affffffffd"/>
      </w:pPr>
      <w:r>
        <w:rPr>
          <w:rFonts w:hint="eastAsia"/>
        </w:rPr>
        <w:t>合作网点提出终止合作的，按如下程序：</w:t>
      </w:r>
    </w:p>
    <w:p w14:paraId="437E8BFA" w14:textId="77777777" w:rsidR="00D64961" w:rsidRDefault="00B56D6E">
      <w:pPr>
        <w:pStyle w:val="af5"/>
        <w:numPr>
          <w:ilvl w:val="0"/>
          <w:numId w:val="33"/>
        </w:numPr>
      </w:pPr>
      <w:r>
        <w:rPr>
          <w:rFonts w:hint="eastAsia"/>
        </w:rPr>
        <w:t>向所属合作银行提出终止合作申请；</w:t>
      </w:r>
    </w:p>
    <w:p w14:paraId="68CCDC18" w14:textId="77777777" w:rsidR="00D64961" w:rsidRDefault="00B56D6E">
      <w:pPr>
        <w:pStyle w:val="af5"/>
      </w:pPr>
      <w:r>
        <w:rPr>
          <w:rFonts w:hint="eastAsia"/>
        </w:rPr>
        <w:t>由所属合作银行提前30</w:t>
      </w:r>
      <w:r>
        <w:t> </w:t>
      </w:r>
      <w:r>
        <w:rPr>
          <w:rFonts w:hint="eastAsia"/>
        </w:rPr>
        <w:t>d向</w:t>
      </w:r>
      <w:proofErr w:type="gramStart"/>
      <w:r>
        <w:rPr>
          <w:rFonts w:hint="eastAsia"/>
        </w:rPr>
        <w:t>人社部门</w:t>
      </w:r>
      <w:proofErr w:type="gramEnd"/>
      <w:r>
        <w:rPr>
          <w:rFonts w:hint="eastAsia"/>
        </w:rPr>
        <w:t>提交终止合作告知单（格式参照附录D中的表D.1）；</w:t>
      </w:r>
    </w:p>
    <w:p w14:paraId="1624829A" w14:textId="77777777" w:rsidR="00D64961" w:rsidRDefault="00B56D6E">
      <w:pPr>
        <w:pStyle w:val="af5"/>
      </w:pPr>
      <w:r>
        <w:rPr>
          <w:rFonts w:hint="eastAsia"/>
        </w:rPr>
        <w:t>双方就终止合作事项进行协商；</w:t>
      </w:r>
    </w:p>
    <w:p w14:paraId="11B3076B" w14:textId="77777777" w:rsidR="00D64961" w:rsidRDefault="00B56D6E">
      <w:pPr>
        <w:pStyle w:val="af5"/>
      </w:pPr>
      <w:r>
        <w:rPr>
          <w:rFonts w:hint="eastAsia"/>
        </w:rPr>
        <w:t xml:space="preserve">双方确认终止合作关系； </w:t>
      </w:r>
    </w:p>
    <w:p w14:paraId="1C305390" w14:textId="5700EC4D" w:rsidR="00D64961" w:rsidRDefault="00B56D6E">
      <w:pPr>
        <w:pStyle w:val="af5"/>
      </w:pPr>
      <w:r>
        <w:rPr>
          <w:rFonts w:hint="eastAsia"/>
        </w:rPr>
        <w:t xml:space="preserve">合作网点取下“‘人社+金融’服务点”牌匾； </w:t>
      </w:r>
    </w:p>
    <w:p w14:paraId="05027DED" w14:textId="77777777" w:rsidR="00D64961" w:rsidRDefault="00B56D6E">
      <w:pPr>
        <w:pStyle w:val="af5"/>
      </w:pPr>
      <w:r>
        <w:rPr>
          <w:rFonts w:hint="eastAsia"/>
        </w:rPr>
        <w:t>双方将终止合作相关事宜向社会公示。</w:t>
      </w:r>
    </w:p>
    <w:p w14:paraId="4BA5B2EE" w14:textId="77777777" w:rsidR="00D64961" w:rsidRDefault="00B56D6E">
      <w:pPr>
        <w:pStyle w:val="affffffffd"/>
      </w:pPr>
      <w:proofErr w:type="gramStart"/>
      <w:r>
        <w:rPr>
          <w:rFonts w:hint="eastAsia"/>
        </w:rPr>
        <w:t>人社部门</w:t>
      </w:r>
      <w:proofErr w:type="gramEnd"/>
      <w:r>
        <w:rPr>
          <w:rFonts w:hint="eastAsia"/>
        </w:rPr>
        <w:t>提出终止合作的，按如下程序：</w:t>
      </w:r>
    </w:p>
    <w:p w14:paraId="2ECE3964" w14:textId="77777777" w:rsidR="00D64961" w:rsidRDefault="00B56D6E">
      <w:pPr>
        <w:pStyle w:val="af5"/>
        <w:numPr>
          <w:ilvl w:val="0"/>
          <w:numId w:val="34"/>
        </w:numPr>
      </w:pPr>
      <w:r>
        <w:rPr>
          <w:rFonts w:hint="eastAsia"/>
        </w:rPr>
        <w:t>提前30</w:t>
      </w:r>
      <w:r>
        <w:t> </w:t>
      </w:r>
      <w:r>
        <w:rPr>
          <w:rFonts w:hint="eastAsia"/>
        </w:rPr>
        <w:t>d向合作银行提交终止合作告知单（格式参照附录D中的表D.1）；</w:t>
      </w:r>
    </w:p>
    <w:p w14:paraId="387C7E81" w14:textId="77777777" w:rsidR="00D64961" w:rsidRDefault="00B56D6E">
      <w:pPr>
        <w:pStyle w:val="af5"/>
      </w:pPr>
      <w:r>
        <w:rPr>
          <w:rFonts w:hint="eastAsia"/>
        </w:rPr>
        <w:t>双方就终止合作事项进行协商；</w:t>
      </w:r>
    </w:p>
    <w:p w14:paraId="1B0DF827" w14:textId="77777777" w:rsidR="00D64961" w:rsidRDefault="00B56D6E">
      <w:pPr>
        <w:pStyle w:val="af5"/>
      </w:pPr>
      <w:r>
        <w:rPr>
          <w:rFonts w:hint="eastAsia"/>
        </w:rPr>
        <w:t xml:space="preserve">双方确认终止合作关系； </w:t>
      </w:r>
    </w:p>
    <w:p w14:paraId="01F5A91E" w14:textId="372E92B5" w:rsidR="00D64961" w:rsidRDefault="00B56D6E">
      <w:pPr>
        <w:pStyle w:val="af5"/>
      </w:pPr>
      <w:r>
        <w:rPr>
          <w:rFonts w:hint="eastAsia"/>
        </w:rPr>
        <w:t xml:space="preserve">合作网点取下“‘人社+金融’服务点”牌匾； </w:t>
      </w:r>
    </w:p>
    <w:p w14:paraId="4865992C" w14:textId="77777777" w:rsidR="00D64961" w:rsidRDefault="00B56D6E">
      <w:pPr>
        <w:pStyle w:val="af5"/>
      </w:pPr>
      <w:r>
        <w:rPr>
          <w:rFonts w:hint="eastAsia"/>
        </w:rPr>
        <w:t>双方将终止合作相关事宜向社会公示。</w:t>
      </w:r>
    </w:p>
    <w:p w14:paraId="7CB20C71" w14:textId="77777777" w:rsidR="00D64961" w:rsidRDefault="00B56D6E">
      <w:pPr>
        <w:pStyle w:val="affc"/>
        <w:spacing w:before="312" w:after="312"/>
      </w:pPr>
      <w:bookmarkStart w:id="110" w:name="_Toc143695985"/>
      <w:bookmarkStart w:id="111" w:name="_Toc143696051"/>
      <w:bookmarkStart w:id="112" w:name="_Toc143591894"/>
      <w:bookmarkStart w:id="113" w:name="_Toc143697134"/>
      <w:bookmarkStart w:id="114" w:name="_Toc144368324"/>
      <w:bookmarkStart w:id="115" w:name="_Toc146722110"/>
      <w:r>
        <w:t>服务事项</w:t>
      </w:r>
      <w:bookmarkEnd w:id="110"/>
      <w:bookmarkEnd w:id="111"/>
      <w:bookmarkEnd w:id="112"/>
      <w:bookmarkEnd w:id="113"/>
      <w:bookmarkEnd w:id="114"/>
      <w:bookmarkEnd w:id="115"/>
    </w:p>
    <w:p w14:paraId="55944BA0" w14:textId="77777777" w:rsidR="00D64961" w:rsidRDefault="00B56D6E">
      <w:pPr>
        <w:pStyle w:val="affffffffb"/>
      </w:pPr>
      <w:proofErr w:type="gramStart"/>
      <w:r>
        <w:rPr>
          <w:rFonts w:hint="eastAsia"/>
        </w:rPr>
        <w:t>人社部门</w:t>
      </w:r>
      <w:proofErr w:type="gramEnd"/>
      <w:r>
        <w:rPr>
          <w:rFonts w:hint="eastAsia"/>
        </w:rPr>
        <w:t>应提供“人社+金融”合作模式中的服务事项指导目录（格式参照附录E，表E.1）。</w:t>
      </w:r>
    </w:p>
    <w:p w14:paraId="35262DA4" w14:textId="77777777" w:rsidR="00D64961" w:rsidRDefault="00B56D6E">
      <w:pPr>
        <w:pStyle w:val="affffffffb"/>
      </w:pPr>
      <w:r>
        <w:rPr>
          <w:rFonts w:hint="eastAsia"/>
        </w:rPr>
        <w:t>“人社+金融”合作模式中的服务事项指导目录有调整时，</w:t>
      </w:r>
      <w:proofErr w:type="gramStart"/>
      <w:r>
        <w:rPr>
          <w:rFonts w:hint="eastAsia"/>
        </w:rPr>
        <w:t>人社部门</w:t>
      </w:r>
      <w:proofErr w:type="gramEnd"/>
      <w:r>
        <w:rPr>
          <w:rFonts w:hint="eastAsia"/>
        </w:rPr>
        <w:t>应以书面通知的形式告知合作银行。</w:t>
      </w:r>
    </w:p>
    <w:p w14:paraId="14B1B15E" w14:textId="77777777" w:rsidR="00D64961" w:rsidRDefault="00B56D6E">
      <w:pPr>
        <w:pStyle w:val="affffffffb"/>
      </w:pPr>
      <w:r>
        <w:rPr>
          <w:rFonts w:hint="eastAsia"/>
        </w:rPr>
        <w:t>合作银行应根据指导目录确认或动态调整其合作网点提供的服务事项，并将服务事项依次报送给中国人民银行玉林市分行、</w:t>
      </w:r>
      <w:proofErr w:type="gramStart"/>
      <w:r>
        <w:rPr>
          <w:rFonts w:hint="eastAsia"/>
        </w:rPr>
        <w:t>人社部门</w:t>
      </w:r>
      <w:proofErr w:type="gramEnd"/>
      <w:r>
        <w:rPr>
          <w:rFonts w:hint="eastAsia"/>
        </w:rPr>
        <w:t>备案后，形成合作网点</w:t>
      </w:r>
      <w:proofErr w:type="gramStart"/>
      <w:r>
        <w:rPr>
          <w:rFonts w:hint="eastAsia"/>
        </w:rPr>
        <w:t>的人社公共</w:t>
      </w:r>
      <w:proofErr w:type="gramEnd"/>
      <w:r>
        <w:rPr>
          <w:rFonts w:hint="eastAsia"/>
        </w:rPr>
        <w:t>服务事项清单。</w:t>
      </w:r>
    </w:p>
    <w:p w14:paraId="7FEE0CE1" w14:textId="77777777" w:rsidR="00D64961" w:rsidRDefault="00B56D6E">
      <w:pPr>
        <w:pStyle w:val="affffffffb"/>
      </w:pPr>
      <w:r>
        <w:rPr>
          <w:rFonts w:hint="eastAsia"/>
        </w:rPr>
        <w:t>合作双方均应对各合作网点确认提供的服务事项进行公示。</w:t>
      </w:r>
    </w:p>
    <w:p w14:paraId="6A711A9B" w14:textId="77777777" w:rsidR="00D64961" w:rsidRDefault="00B56D6E">
      <w:pPr>
        <w:pStyle w:val="affc"/>
        <w:spacing w:before="312" w:after="312"/>
      </w:pPr>
      <w:bookmarkStart w:id="116" w:name="_Toc143696052"/>
      <w:bookmarkStart w:id="117" w:name="_Toc143697135"/>
      <w:bookmarkStart w:id="118" w:name="_Toc143591895"/>
      <w:bookmarkStart w:id="119" w:name="_Toc143695986"/>
      <w:bookmarkStart w:id="120" w:name="_Toc144368325"/>
      <w:bookmarkStart w:id="121" w:name="_Toc146722111"/>
      <w:r>
        <w:rPr>
          <w:rFonts w:hint="eastAsia"/>
        </w:rPr>
        <w:t>服务人员日常管理</w:t>
      </w:r>
      <w:bookmarkEnd w:id="116"/>
      <w:bookmarkEnd w:id="117"/>
      <w:bookmarkEnd w:id="118"/>
      <w:bookmarkEnd w:id="119"/>
      <w:bookmarkEnd w:id="120"/>
      <w:bookmarkEnd w:id="121"/>
    </w:p>
    <w:p w14:paraId="1016AAB7" w14:textId="77777777" w:rsidR="00D64961" w:rsidRDefault="00B56D6E">
      <w:pPr>
        <w:pStyle w:val="affffffffb"/>
      </w:pPr>
      <w:r>
        <w:rPr>
          <w:rFonts w:hint="eastAsia"/>
        </w:rPr>
        <w:t>合作银行和</w:t>
      </w:r>
      <w:proofErr w:type="gramStart"/>
      <w:r>
        <w:rPr>
          <w:rFonts w:hint="eastAsia"/>
        </w:rPr>
        <w:t>人社部门</w:t>
      </w:r>
      <w:proofErr w:type="gramEnd"/>
      <w:r>
        <w:rPr>
          <w:rFonts w:hint="eastAsia"/>
        </w:rPr>
        <w:t>应持续对</w:t>
      </w:r>
      <w:proofErr w:type="gramStart"/>
      <w:r>
        <w:rPr>
          <w:rFonts w:hint="eastAsia"/>
        </w:rPr>
        <w:t>提供人社公共</w:t>
      </w:r>
      <w:proofErr w:type="gramEnd"/>
      <w:r>
        <w:rPr>
          <w:rFonts w:hint="eastAsia"/>
        </w:rPr>
        <w:t>服务的人员开展</w:t>
      </w:r>
      <w:proofErr w:type="gramStart"/>
      <w:r>
        <w:rPr>
          <w:rFonts w:hint="eastAsia"/>
        </w:rPr>
        <w:t>人社法律</w:t>
      </w:r>
      <w:proofErr w:type="gramEnd"/>
      <w:r>
        <w:rPr>
          <w:rFonts w:hint="eastAsia"/>
        </w:rPr>
        <w:t>法规、业务技能、服务礼仪、信息安全和保密专题培训，对培训对象的业务实际操作能力进行考核。</w:t>
      </w:r>
    </w:p>
    <w:p w14:paraId="509FF25D" w14:textId="77777777" w:rsidR="00D64961" w:rsidRDefault="00B56D6E">
      <w:pPr>
        <w:pStyle w:val="affffffffb"/>
      </w:pPr>
      <w:r>
        <w:rPr>
          <w:rFonts w:hint="eastAsia"/>
        </w:rPr>
        <w:t>合作银行应对获知的</w:t>
      </w:r>
      <w:proofErr w:type="gramStart"/>
      <w:r>
        <w:rPr>
          <w:rFonts w:hint="eastAsia"/>
        </w:rPr>
        <w:t>人社部门</w:t>
      </w:r>
      <w:proofErr w:type="gramEnd"/>
      <w:r>
        <w:rPr>
          <w:rFonts w:hint="eastAsia"/>
        </w:rPr>
        <w:t>相关数据信息承担保密责任，履行信息保密义务。</w:t>
      </w:r>
    </w:p>
    <w:p w14:paraId="2321C95B" w14:textId="77777777" w:rsidR="00D64961" w:rsidRDefault="00B56D6E">
      <w:pPr>
        <w:pStyle w:val="affffffffb"/>
      </w:pPr>
      <w:r>
        <w:rPr>
          <w:rFonts w:hint="eastAsia"/>
        </w:rPr>
        <w:t>合作银行应持续对</w:t>
      </w:r>
      <w:proofErr w:type="gramStart"/>
      <w:r>
        <w:rPr>
          <w:rFonts w:hint="eastAsia"/>
        </w:rPr>
        <w:t>提供人社公共</w:t>
      </w:r>
      <w:proofErr w:type="gramEnd"/>
      <w:r>
        <w:rPr>
          <w:rFonts w:hint="eastAsia"/>
        </w:rPr>
        <w:t>服务的工作人员进行保密和安全教育。</w:t>
      </w:r>
    </w:p>
    <w:p w14:paraId="62366D4A" w14:textId="77777777" w:rsidR="00D64961" w:rsidRDefault="00B56D6E">
      <w:pPr>
        <w:pStyle w:val="affffffffb"/>
      </w:pPr>
      <w:proofErr w:type="gramStart"/>
      <w:r>
        <w:rPr>
          <w:rFonts w:hint="eastAsia"/>
        </w:rPr>
        <w:lastRenderedPageBreak/>
        <w:t>当合作</w:t>
      </w:r>
      <w:proofErr w:type="gramEnd"/>
      <w:r>
        <w:rPr>
          <w:rFonts w:hint="eastAsia"/>
        </w:rPr>
        <w:t>网点</w:t>
      </w:r>
      <w:proofErr w:type="gramStart"/>
      <w:r>
        <w:rPr>
          <w:rFonts w:hint="eastAsia"/>
        </w:rPr>
        <w:t>提供人社公共</w:t>
      </w:r>
      <w:proofErr w:type="gramEnd"/>
      <w:r>
        <w:rPr>
          <w:rFonts w:hint="eastAsia"/>
        </w:rPr>
        <w:t>服务的工作人员有变动时，合作银行应填写合作网点</w:t>
      </w:r>
      <w:proofErr w:type="gramStart"/>
      <w:r>
        <w:rPr>
          <w:rFonts w:hint="eastAsia"/>
        </w:rPr>
        <w:t>提供人社公共</w:t>
      </w:r>
      <w:proofErr w:type="gramEnd"/>
      <w:r>
        <w:rPr>
          <w:rFonts w:hint="eastAsia"/>
        </w:rPr>
        <w:t>服务的工作人员变动备案表（格式参照附录F中的表F.1）向</w:t>
      </w:r>
      <w:proofErr w:type="gramStart"/>
      <w:r>
        <w:rPr>
          <w:rFonts w:hint="eastAsia"/>
        </w:rPr>
        <w:t>人社部门</w:t>
      </w:r>
      <w:proofErr w:type="gramEnd"/>
      <w:r>
        <w:rPr>
          <w:rFonts w:hint="eastAsia"/>
        </w:rPr>
        <w:t>报备。</w:t>
      </w:r>
    </w:p>
    <w:p w14:paraId="5D0BA9CA" w14:textId="77777777" w:rsidR="00D64961" w:rsidRDefault="00B56D6E">
      <w:pPr>
        <w:pStyle w:val="affffffffb"/>
      </w:pPr>
      <w:r>
        <w:rPr>
          <w:rFonts w:hint="eastAsia"/>
        </w:rPr>
        <w:t>合作网点工作人员宜着装保持干净整洁，无破损、无污迹，保持仪容整洁干净。</w:t>
      </w:r>
    </w:p>
    <w:p w14:paraId="237D9888" w14:textId="77777777" w:rsidR="00D64961" w:rsidRDefault="00B56D6E">
      <w:pPr>
        <w:pStyle w:val="affffffffb"/>
      </w:pPr>
      <w:r>
        <w:rPr>
          <w:rFonts w:hint="eastAsia"/>
        </w:rPr>
        <w:t>合作网点工作人员宜保持服务行为举止文明规范，使用礼貌、亲切、规范的服务用语，讲普通话；在服务对象有需求时，可使用方言或其他语言。</w:t>
      </w:r>
    </w:p>
    <w:p w14:paraId="24514D55" w14:textId="77777777" w:rsidR="00D64961" w:rsidRDefault="00B56D6E">
      <w:pPr>
        <w:pStyle w:val="affffffffb"/>
      </w:pPr>
      <w:r>
        <w:rPr>
          <w:rFonts w:hint="eastAsia"/>
        </w:rPr>
        <w:t>合作网点工作人员在</w:t>
      </w:r>
      <w:proofErr w:type="gramStart"/>
      <w:r>
        <w:rPr>
          <w:rFonts w:hint="eastAsia"/>
        </w:rPr>
        <w:t>提供人社公共</w:t>
      </w:r>
      <w:proofErr w:type="gramEnd"/>
      <w:r>
        <w:rPr>
          <w:rFonts w:hint="eastAsia"/>
        </w:rPr>
        <w:t>服务的过程中，不应</w:t>
      </w:r>
      <w:proofErr w:type="gramStart"/>
      <w:r>
        <w:rPr>
          <w:rFonts w:hint="eastAsia"/>
        </w:rPr>
        <w:t>提供人社公共</w:t>
      </w:r>
      <w:proofErr w:type="gramEnd"/>
      <w:r>
        <w:rPr>
          <w:rFonts w:hint="eastAsia"/>
        </w:rPr>
        <w:t>服务以外的其他服务。</w:t>
      </w:r>
    </w:p>
    <w:p w14:paraId="5E108AFF" w14:textId="77777777" w:rsidR="00D64961" w:rsidRDefault="00B56D6E">
      <w:pPr>
        <w:pStyle w:val="affc"/>
        <w:spacing w:before="312" w:after="312"/>
      </w:pPr>
      <w:bookmarkStart w:id="122" w:name="_Toc143591896"/>
      <w:bookmarkStart w:id="123" w:name="_Toc143697136"/>
      <w:bookmarkStart w:id="124" w:name="_Toc143695987"/>
      <w:bookmarkStart w:id="125" w:name="_Toc143696053"/>
      <w:bookmarkStart w:id="126" w:name="_Toc144368326"/>
      <w:bookmarkStart w:id="127" w:name="_Toc146722112"/>
      <w:r>
        <w:t>服务流程</w:t>
      </w:r>
      <w:bookmarkEnd w:id="122"/>
      <w:bookmarkEnd w:id="123"/>
      <w:bookmarkEnd w:id="124"/>
      <w:bookmarkEnd w:id="125"/>
      <w:bookmarkEnd w:id="126"/>
      <w:bookmarkEnd w:id="127"/>
    </w:p>
    <w:p w14:paraId="3BB13FAA" w14:textId="77777777" w:rsidR="00D64961" w:rsidRDefault="00B56D6E">
      <w:pPr>
        <w:pStyle w:val="afffff2"/>
        <w:ind w:firstLine="420"/>
      </w:pPr>
      <w:r>
        <w:rPr>
          <w:rFonts w:hint="eastAsia"/>
        </w:rPr>
        <w:t>合作网点工作人员服务流程如下：</w:t>
      </w:r>
    </w:p>
    <w:p w14:paraId="19E42D3C" w14:textId="77777777" w:rsidR="00D64961" w:rsidRDefault="00B56D6E">
      <w:pPr>
        <w:pStyle w:val="afffff2"/>
        <w:ind w:firstLine="420"/>
      </w:pPr>
      <w:r>
        <w:rPr>
          <w:rFonts w:hint="eastAsia"/>
        </w:rPr>
        <w:t>a)</w:t>
      </w:r>
      <w:r>
        <w:rPr>
          <w:rFonts w:hint="eastAsia"/>
        </w:rPr>
        <w:tab/>
        <w:t>与服务对象进行沟通，了解服务对象的需求，解答服务对象的疑问；</w:t>
      </w:r>
    </w:p>
    <w:p w14:paraId="61A80D6B" w14:textId="77777777" w:rsidR="00D64961" w:rsidRDefault="00B56D6E">
      <w:pPr>
        <w:pStyle w:val="afffff2"/>
        <w:ind w:firstLine="420"/>
      </w:pPr>
      <w:r>
        <w:rPr>
          <w:rFonts w:hint="eastAsia"/>
        </w:rPr>
        <w:t>b)</w:t>
      </w:r>
      <w:r>
        <w:rPr>
          <w:rFonts w:hint="eastAsia"/>
        </w:rPr>
        <w:tab/>
        <w:t>宜优先推荐和指导服务对象使用线</w:t>
      </w:r>
      <w:proofErr w:type="gramStart"/>
      <w:r>
        <w:rPr>
          <w:rFonts w:hint="eastAsia"/>
        </w:rPr>
        <w:t>上途径办理人社</w:t>
      </w:r>
      <w:proofErr w:type="gramEnd"/>
      <w:r>
        <w:rPr>
          <w:rFonts w:hint="eastAsia"/>
        </w:rPr>
        <w:t>业务；</w:t>
      </w:r>
    </w:p>
    <w:p w14:paraId="0717ABAC" w14:textId="77777777" w:rsidR="00D64961" w:rsidRDefault="00B56D6E">
      <w:pPr>
        <w:pStyle w:val="afffff2"/>
        <w:ind w:firstLine="420"/>
      </w:pPr>
      <w:r>
        <w:rPr>
          <w:rFonts w:hint="eastAsia"/>
        </w:rPr>
        <w:t>c)</w:t>
      </w:r>
      <w:r>
        <w:rPr>
          <w:rFonts w:hint="eastAsia"/>
        </w:rPr>
        <w:tab/>
        <w:t>当服务对象选择线下途径办理</w:t>
      </w:r>
      <w:proofErr w:type="gramStart"/>
      <w:r>
        <w:rPr>
          <w:rFonts w:hint="eastAsia"/>
        </w:rPr>
        <w:t>人社业务</w:t>
      </w:r>
      <w:proofErr w:type="gramEnd"/>
      <w:r>
        <w:rPr>
          <w:rFonts w:hint="eastAsia"/>
        </w:rPr>
        <w:t xml:space="preserve">时： </w:t>
      </w:r>
    </w:p>
    <w:p w14:paraId="3221AB3E" w14:textId="77777777" w:rsidR="00D64961" w:rsidRDefault="00B56D6E">
      <w:pPr>
        <w:pStyle w:val="af6"/>
      </w:pPr>
      <w:proofErr w:type="gramStart"/>
      <w:r>
        <w:rPr>
          <w:rFonts w:hint="eastAsia"/>
        </w:rPr>
        <w:t>若业务</w:t>
      </w:r>
      <w:proofErr w:type="gramEnd"/>
      <w:r>
        <w:rPr>
          <w:rFonts w:hint="eastAsia"/>
        </w:rPr>
        <w:t>属于线下收件的，按照</w:t>
      </w:r>
      <w:proofErr w:type="gramStart"/>
      <w:r>
        <w:rPr>
          <w:rFonts w:hint="eastAsia"/>
        </w:rPr>
        <w:t>人社部门</w:t>
      </w:r>
      <w:proofErr w:type="gramEnd"/>
      <w:r>
        <w:rPr>
          <w:rFonts w:hint="eastAsia"/>
        </w:rPr>
        <w:t>的指导意见接收业务材料；</w:t>
      </w:r>
    </w:p>
    <w:p w14:paraId="50B3477C" w14:textId="77777777" w:rsidR="00D64961" w:rsidRDefault="00B56D6E">
      <w:pPr>
        <w:pStyle w:val="af6"/>
      </w:pPr>
      <w:proofErr w:type="gramStart"/>
      <w:r>
        <w:rPr>
          <w:rFonts w:hint="eastAsia"/>
        </w:rPr>
        <w:t>若业务</w:t>
      </w:r>
      <w:proofErr w:type="gramEnd"/>
      <w:r>
        <w:rPr>
          <w:rFonts w:hint="eastAsia"/>
        </w:rPr>
        <w:t>属于线下经办的，按照</w:t>
      </w:r>
      <w:proofErr w:type="gramStart"/>
      <w:r>
        <w:rPr>
          <w:rFonts w:hint="eastAsia"/>
        </w:rPr>
        <w:t>人社部门</w:t>
      </w:r>
      <w:proofErr w:type="gramEnd"/>
      <w:r>
        <w:rPr>
          <w:rFonts w:hint="eastAsia"/>
        </w:rPr>
        <w:t>的指导意见经办业务。</w:t>
      </w:r>
    </w:p>
    <w:p w14:paraId="08CA3159" w14:textId="77777777" w:rsidR="00D64961" w:rsidRDefault="00B56D6E">
      <w:pPr>
        <w:pStyle w:val="afffff2"/>
        <w:ind w:firstLine="420"/>
      </w:pPr>
      <w:r>
        <w:rPr>
          <w:rFonts w:hint="eastAsia"/>
        </w:rPr>
        <w:t>d)</w:t>
      </w:r>
      <w:r>
        <w:rPr>
          <w:rFonts w:hint="eastAsia"/>
        </w:rPr>
        <w:tab/>
        <w:t>合作网点营业结束时，工作人员在银行监控下将业务材料放入资料</w:t>
      </w:r>
      <w:proofErr w:type="gramStart"/>
      <w:r>
        <w:rPr>
          <w:rFonts w:hint="eastAsia"/>
        </w:rPr>
        <w:t>保管袋并进行</w:t>
      </w:r>
      <w:proofErr w:type="gramEnd"/>
      <w:r>
        <w:rPr>
          <w:rFonts w:hint="eastAsia"/>
        </w:rPr>
        <w:t>封签和保管；</w:t>
      </w:r>
    </w:p>
    <w:p w14:paraId="4FD3D9E1" w14:textId="77777777" w:rsidR="00D64961" w:rsidRDefault="00B56D6E">
      <w:pPr>
        <w:pStyle w:val="afffff2"/>
        <w:ind w:firstLine="420"/>
      </w:pPr>
      <w:r>
        <w:rPr>
          <w:rFonts w:hint="eastAsia"/>
        </w:rPr>
        <w:t>e)</w:t>
      </w:r>
      <w:r>
        <w:rPr>
          <w:rFonts w:hint="eastAsia"/>
        </w:rPr>
        <w:tab/>
        <w:t>合作银行在人</w:t>
      </w:r>
      <w:proofErr w:type="gramStart"/>
      <w:r>
        <w:rPr>
          <w:rFonts w:hint="eastAsia"/>
        </w:rPr>
        <w:t>社部门</w:t>
      </w:r>
      <w:proofErr w:type="gramEnd"/>
      <w:r>
        <w:rPr>
          <w:rFonts w:hint="eastAsia"/>
        </w:rPr>
        <w:t>规定的时限内将封签的资料归集移交</w:t>
      </w:r>
      <w:proofErr w:type="gramStart"/>
      <w:r>
        <w:rPr>
          <w:rFonts w:hint="eastAsia"/>
        </w:rPr>
        <w:t>至人社部门</w:t>
      </w:r>
      <w:proofErr w:type="gramEnd"/>
      <w:r>
        <w:rPr>
          <w:rFonts w:hint="eastAsia"/>
        </w:rPr>
        <w:t>；</w:t>
      </w:r>
    </w:p>
    <w:p w14:paraId="0D5A6F92" w14:textId="77777777" w:rsidR="00D64961" w:rsidRDefault="00B56D6E">
      <w:pPr>
        <w:pStyle w:val="afffff2"/>
        <w:ind w:firstLine="420"/>
      </w:pPr>
      <w:r>
        <w:rPr>
          <w:rFonts w:hint="eastAsia"/>
        </w:rPr>
        <w:t>f)</w:t>
      </w:r>
      <w:r>
        <w:rPr>
          <w:rFonts w:hint="eastAsia"/>
        </w:rPr>
        <w:tab/>
        <w:t>合作银行指定专人记录合作网点在服务过程中存在的问题，并向</w:t>
      </w:r>
      <w:proofErr w:type="gramStart"/>
      <w:r>
        <w:rPr>
          <w:rFonts w:hint="eastAsia"/>
        </w:rPr>
        <w:t>人社部门</w:t>
      </w:r>
      <w:proofErr w:type="gramEnd"/>
      <w:r>
        <w:rPr>
          <w:rFonts w:hint="eastAsia"/>
        </w:rPr>
        <w:t>进行反馈和跟踪处理情况。</w:t>
      </w:r>
    </w:p>
    <w:p w14:paraId="6176FDEB" w14:textId="77777777" w:rsidR="00D64961" w:rsidRDefault="00B56D6E">
      <w:pPr>
        <w:pStyle w:val="affc"/>
        <w:spacing w:before="312" w:after="312"/>
      </w:pPr>
      <w:bookmarkStart w:id="128" w:name="_Toc143696054"/>
      <w:bookmarkStart w:id="129" w:name="_Toc143697137"/>
      <w:bookmarkStart w:id="130" w:name="_Toc143591897"/>
      <w:bookmarkStart w:id="131" w:name="_Toc143695988"/>
      <w:bookmarkStart w:id="132" w:name="_Toc144368327"/>
      <w:bookmarkStart w:id="133" w:name="_Toc146722113"/>
      <w:r>
        <w:t>服务质量管理</w:t>
      </w:r>
      <w:bookmarkEnd w:id="128"/>
      <w:bookmarkEnd w:id="129"/>
      <w:bookmarkEnd w:id="130"/>
      <w:bookmarkEnd w:id="131"/>
      <w:bookmarkEnd w:id="132"/>
      <w:bookmarkEnd w:id="133"/>
    </w:p>
    <w:p w14:paraId="2CF7FDF5" w14:textId="77777777" w:rsidR="00D64961" w:rsidRDefault="00B56D6E">
      <w:pPr>
        <w:pStyle w:val="affd"/>
        <w:spacing w:before="156" w:after="156"/>
      </w:pPr>
      <w:bookmarkStart w:id="134" w:name="_Toc143695989"/>
      <w:bookmarkStart w:id="135" w:name="_Toc143696055"/>
      <w:bookmarkStart w:id="136" w:name="_Toc143591898"/>
      <w:bookmarkStart w:id="137" w:name="_Toc143697138"/>
      <w:bookmarkStart w:id="138" w:name="_Toc144368328"/>
      <w:bookmarkStart w:id="139" w:name="_Toc146722114"/>
      <w:r>
        <w:t>服务评价</w:t>
      </w:r>
      <w:bookmarkEnd w:id="134"/>
      <w:bookmarkEnd w:id="135"/>
      <w:bookmarkEnd w:id="136"/>
      <w:bookmarkEnd w:id="137"/>
      <w:bookmarkEnd w:id="138"/>
      <w:bookmarkEnd w:id="139"/>
    </w:p>
    <w:p w14:paraId="40D674D3" w14:textId="77777777" w:rsidR="00D64961" w:rsidRDefault="00B56D6E">
      <w:pPr>
        <w:pStyle w:val="afffff2"/>
        <w:ind w:firstLine="420"/>
      </w:pPr>
      <w:r>
        <w:rPr>
          <w:rFonts w:hint="eastAsia"/>
        </w:rPr>
        <w:t>合作银行宜采用自我评价、服务对象满意度评价、第三方评价或邀请</w:t>
      </w:r>
      <w:proofErr w:type="gramStart"/>
      <w:r>
        <w:rPr>
          <w:rFonts w:hint="eastAsia"/>
        </w:rPr>
        <w:t>人社部门</w:t>
      </w:r>
      <w:proofErr w:type="gramEnd"/>
      <w:r>
        <w:rPr>
          <w:rFonts w:hint="eastAsia"/>
        </w:rPr>
        <w:t>评价等多种方式对合作网点开展服务评价。</w:t>
      </w:r>
    </w:p>
    <w:p w14:paraId="7E4C8DCD" w14:textId="77777777" w:rsidR="00D64961" w:rsidRDefault="00B56D6E">
      <w:pPr>
        <w:pStyle w:val="affd"/>
        <w:spacing w:before="156" w:after="156"/>
      </w:pPr>
      <w:bookmarkStart w:id="140" w:name="_Toc143696056"/>
      <w:bookmarkStart w:id="141" w:name="_Toc143695990"/>
      <w:bookmarkStart w:id="142" w:name="_Toc143697139"/>
      <w:bookmarkStart w:id="143" w:name="_Toc143591899"/>
      <w:bookmarkStart w:id="144" w:name="_Toc144368329"/>
      <w:bookmarkStart w:id="145" w:name="_Toc146722115"/>
      <w:r>
        <w:t>服务监督</w:t>
      </w:r>
      <w:bookmarkEnd w:id="140"/>
      <w:bookmarkEnd w:id="141"/>
      <w:bookmarkEnd w:id="142"/>
      <w:bookmarkEnd w:id="143"/>
      <w:bookmarkEnd w:id="144"/>
      <w:bookmarkEnd w:id="145"/>
    </w:p>
    <w:p w14:paraId="59E8F8CB" w14:textId="77777777" w:rsidR="00D64961" w:rsidRDefault="00B56D6E">
      <w:pPr>
        <w:pStyle w:val="afffff2"/>
        <w:ind w:firstLine="420"/>
      </w:pPr>
      <w:r>
        <w:rPr>
          <w:rFonts w:hint="eastAsia"/>
        </w:rPr>
        <w:t>合作网点应接受服务对象、所属银行及</w:t>
      </w:r>
      <w:proofErr w:type="gramStart"/>
      <w:r>
        <w:rPr>
          <w:rFonts w:hint="eastAsia"/>
        </w:rPr>
        <w:t>人社部门</w:t>
      </w:r>
      <w:proofErr w:type="gramEnd"/>
      <w:r>
        <w:rPr>
          <w:rFonts w:hint="eastAsia"/>
        </w:rPr>
        <w:t>的监督，公开工作人员基本信息，在显著位置公示投诉电话和设立意见簿（箱）。</w:t>
      </w:r>
    </w:p>
    <w:p w14:paraId="599D5F62" w14:textId="77777777" w:rsidR="00D64961" w:rsidRDefault="00B56D6E">
      <w:pPr>
        <w:pStyle w:val="affd"/>
        <w:spacing w:before="156" w:after="156"/>
      </w:pPr>
      <w:bookmarkStart w:id="146" w:name="_Toc143591900"/>
      <w:bookmarkStart w:id="147" w:name="_Toc143696057"/>
      <w:bookmarkStart w:id="148" w:name="_Toc143697140"/>
      <w:bookmarkStart w:id="149" w:name="_Toc143695991"/>
      <w:bookmarkStart w:id="150" w:name="_Toc144368330"/>
      <w:bookmarkStart w:id="151" w:name="_Toc146722116"/>
      <w:r>
        <w:t>服务改进</w:t>
      </w:r>
      <w:bookmarkEnd w:id="146"/>
      <w:bookmarkEnd w:id="147"/>
      <w:bookmarkEnd w:id="148"/>
      <w:bookmarkEnd w:id="149"/>
      <w:bookmarkEnd w:id="150"/>
      <w:bookmarkEnd w:id="151"/>
    </w:p>
    <w:p w14:paraId="05611210" w14:textId="77777777" w:rsidR="00D64961" w:rsidRDefault="00B56D6E">
      <w:pPr>
        <w:pStyle w:val="afffff2"/>
        <w:ind w:firstLine="420"/>
      </w:pPr>
      <w:r>
        <w:rPr>
          <w:rFonts w:hint="eastAsia"/>
        </w:rPr>
        <w:t>合作银行应根据服务评价和服务监督结果，制定和实施服务管理改进方案，及时纠正存在问题，持续改进和提升服务质量。</w:t>
      </w:r>
    </w:p>
    <w:p w14:paraId="77FEB305" w14:textId="77777777" w:rsidR="00D64961" w:rsidRDefault="00D64961">
      <w:pPr>
        <w:pStyle w:val="afffff2"/>
        <w:ind w:firstLine="420"/>
      </w:pPr>
    </w:p>
    <w:p w14:paraId="0126C466" w14:textId="77777777" w:rsidR="00D64961" w:rsidRDefault="00D64961">
      <w:pPr>
        <w:pStyle w:val="afffff2"/>
        <w:ind w:firstLine="420"/>
        <w:sectPr w:rsidR="00D64961">
          <w:pgSz w:w="11906" w:h="16838"/>
          <w:pgMar w:top="1928" w:right="1134" w:bottom="1134" w:left="1134" w:header="1418" w:footer="1134" w:gutter="284"/>
          <w:pgNumType w:start="1"/>
          <w:cols w:space="425"/>
          <w:formProt w:val="0"/>
          <w:docGrid w:type="lines" w:linePitch="312"/>
        </w:sectPr>
      </w:pPr>
    </w:p>
    <w:p w14:paraId="47494104" w14:textId="77777777" w:rsidR="00D64961" w:rsidRDefault="00D64961">
      <w:pPr>
        <w:pStyle w:val="af8"/>
        <w:rPr>
          <w:vanish w:val="0"/>
        </w:rPr>
      </w:pPr>
      <w:bookmarkStart w:id="152" w:name="BookMark5"/>
      <w:bookmarkEnd w:id="28"/>
    </w:p>
    <w:p w14:paraId="605006A0" w14:textId="77777777" w:rsidR="00D64961" w:rsidRDefault="00D64961">
      <w:pPr>
        <w:pStyle w:val="afe"/>
        <w:rPr>
          <w:vanish w:val="0"/>
        </w:rPr>
      </w:pPr>
    </w:p>
    <w:p w14:paraId="791B1B10" w14:textId="66208AC4" w:rsidR="00D64961" w:rsidRDefault="00B56D6E">
      <w:pPr>
        <w:pStyle w:val="aff3"/>
        <w:spacing w:after="156"/>
      </w:pPr>
      <w:r>
        <w:br/>
      </w:r>
      <w:bookmarkStart w:id="153" w:name="_Toc143697141"/>
      <w:bookmarkStart w:id="154" w:name="_Toc143695992"/>
      <w:bookmarkStart w:id="155" w:name="_Toc143696058"/>
      <w:bookmarkStart w:id="156" w:name="_Toc143591901"/>
      <w:bookmarkStart w:id="157" w:name="_Toc144368331"/>
      <w:bookmarkStart w:id="158" w:name="_Toc146722117"/>
      <w:r>
        <w:rPr>
          <w:rFonts w:hint="eastAsia"/>
        </w:rPr>
        <w:t>（资料性）</w:t>
      </w:r>
      <w:r>
        <w:br/>
      </w:r>
      <w:r>
        <w:rPr>
          <w:rFonts w:hint="eastAsia"/>
        </w:rPr>
        <w:t>“人社+金融”银行服务合作协议</w:t>
      </w:r>
      <w:bookmarkEnd w:id="153"/>
      <w:bookmarkEnd w:id="154"/>
      <w:bookmarkEnd w:id="155"/>
      <w:bookmarkEnd w:id="156"/>
      <w:bookmarkEnd w:id="157"/>
      <w:bookmarkEnd w:id="158"/>
    </w:p>
    <w:p w14:paraId="7EE4135E" w14:textId="77777777" w:rsidR="00B56D6E" w:rsidRDefault="00B56D6E" w:rsidP="00B56D6E">
      <w:pPr>
        <w:pStyle w:val="aff4"/>
        <w:spacing w:before="156" w:after="156"/>
      </w:pPr>
      <w:bookmarkStart w:id="159" w:name="_Toc143591902"/>
      <w:bookmarkStart w:id="160" w:name="_Toc143695993"/>
      <w:bookmarkStart w:id="161" w:name="_Toc143697142"/>
      <w:bookmarkStart w:id="162" w:name="_Toc143696059"/>
      <w:bookmarkStart w:id="163" w:name="_Toc144368332"/>
      <w:bookmarkStart w:id="164" w:name="_Toc146722118"/>
      <w:r>
        <w:rPr>
          <w:rFonts w:hint="eastAsia"/>
        </w:rPr>
        <w:t>“人社+金融”银行服务合作协议</w:t>
      </w:r>
      <w:bookmarkEnd w:id="159"/>
      <w:bookmarkEnd w:id="160"/>
      <w:bookmarkEnd w:id="161"/>
      <w:bookmarkEnd w:id="162"/>
      <w:bookmarkEnd w:id="163"/>
      <w:bookmarkEnd w:id="164"/>
    </w:p>
    <w:p w14:paraId="74EA0440" w14:textId="0EC807FE" w:rsidR="00D64961" w:rsidRDefault="00B56D6E" w:rsidP="00B56D6E">
      <w:pPr>
        <w:pStyle w:val="afffff2"/>
        <w:ind w:firstLine="420"/>
      </w:pPr>
      <w:r>
        <w:rPr>
          <w:rFonts w:hint="eastAsia"/>
        </w:rPr>
        <w:t>“人社+金融”银行服务合作协议格式参见图A.1。</w:t>
      </w:r>
    </w:p>
    <w:tbl>
      <w:tblPr>
        <w:tblStyle w:val="affff4"/>
        <w:tblW w:w="0" w:type="auto"/>
        <w:tblLook w:val="04A0" w:firstRow="1" w:lastRow="0" w:firstColumn="1" w:lastColumn="0" w:noHBand="0" w:noVBand="1"/>
      </w:tblPr>
      <w:tblGrid>
        <w:gridCol w:w="9570"/>
      </w:tblGrid>
      <w:tr w:rsidR="00D64961" w14:paraId="1D7E7F4A" w14:textId="77777777">
        <w:tc>
          <w:tcPr>
            <w:tcW w:w="9570" w:type="dxa"/>
          </w:tcPr>
          <w:p w14:paraId="50B21139" w14:textId="69A87A2E" w:rsidR="00D64961" w:rsidRDefault="00B56D6E">
            <w:pPr>
              <w:pStyle w:val="afffffffff6"/>
              <w:spacing w:line="240" w:lineRule="exact"/>
              <w:ind w:firstLineChars="150" w:firstLine="270"/>
              <w:rPr>
                <w:rFonts w:ascii="方正小标宋简体" w:eastAsia="方正小标宋简体"/>
                <w:sz w:val="15"/>
                <w:szCs w:val="15"/>
              </w:rPr>
            </w:pPr>
            <w:r>
              <w:rPr>
                <w:rFonts w:ascii="方正小标宋简体" w:eastAsia="方正小标宋简体" w:hint="eastAsia"/>
              </w:rPr>
              <w:t>“人社+金融”银行服务合作协议</w:t>
            </w:r>
          </w:p>
          <w:p w14:paraId="5A4B88DA" w14:textId="77777777" w:rsidR="00D64961" w:rsidRDefault="00B56D6E">
            <w:pPr>
              <w:pStyle w:val="afffffffff6"/>
              <w:spacing w:line="240" w:lineRule="exact"/>
              <w:ind w:firstLineChars="150" w:firstLine="225"/>
              <w:jc w:val="left"/>
              <w:rPr>
                <w:sz w:val="15"/>
                <w:szCs w:val="15"/>
              </w:rPr>
            </w:pPr>
            <w:r>
              <w:rPr>
                <w:rFonts w:hint="eastAsia"/>
                <w:sz w:val="15"/>
                <w:szCs w:val="15"/>
              </w:rPr>
              <w:t>甲方:</w:t>
            </w:r>
            <w:r>
              <w:rPr>
                <w:rFonts w:hint="eastAsia"/>
                <w:sz w:val="15"/>
                <w:szCs w:val="15"/>
                <w:u w:val="single"/>
              </w:rPr>
              <w:t xml:space="preserve">     </w:t>
            </w:r>
            <w:r>
              <w:rPr>
                <w:sz w:val="15"/>
                <w:szCs w:val="15"/>
                <w:u w:val="single"/>
              </w:rPr>
              <w:t xml:space="preserve">    </w:t>
            </w:r>
            <w:r>
              <w:rPr>
                <w:rFonts w:hint="eastAsia"/>
                <w:sz w:val="15"/>
                <w:szCs w:val="15"/>
                <w:u w:val="single"/>
              </w:rPr>
              <w:t xml:space="preserve">           </w:t>
            </w:r>
            <w:r>
              <w:rPr>
                <w:sz w:val="15"/>
                <w:szCs w:val="15"/>
                <w:u w:val="single"/>
              </w:rPr>
              <w:t xml:space="preserve">         </w:t>
            </w:r>
            <w:r>
              <w:rPr>
                <w:rFonts w:hint="eastAsia"/>
                <w:sz w:val="15"/>
                <w:szCs w:val="15"/>
                <w:u w:val="single"/>
              </w:rPr>
              <w:t xml:space="preserve">    </w:t>
            </w:r>
            <w:r>
              <w:rPr>
                <w:rFonts w:hint="eastAsia"/>
                <w:sz w:val="15"/>
                <w:szCs w:val="15"/>
              </w:rPr>
              <w:t>局</w:t>
            </w:r>
          </w:p>
          <w:p w14:paraId="1ECE0889" w14:textId="77777777" w:rsidR="00D64961" w:rsidRDefault="00B56D6E">
            <w:pPr>
              <w:pStyle w:val="afffffffff6"/>
              <w:spacing w:line="240" w:lineRule="exact"/>
              <w:ind w:firstLineChars="150" w:firstLine="225"/>
              <w:jc w:val="left"/>
              <w:rPr>
                <w:sz w:val="15"/>
                <w:szCs w:val="15"/>
              </w:rPr>
            </w:pPr>
            <w:r>
              <w:rPr>
                <w:rFonts w:hint="eastAsia"/>
                <w:sz w:val="15"/>
                <w:szCs w:val="15"/>
              </w:rPr>
              <w:t xml:space="preserve">乙方: </w:t>
            </w:r>
            <w:r>
              <w:rPr>
                <w:rFonts w:hint="eastAsia"/>
                <w:sz w:val="15"/>
                <w:szCs w:val="15"/>
                <w:u w:val="single"/>
              </w:rPr>
              <w:t xml:space="preserve">   </w:t>
            </w:r>
            <w:r>
              <w:rPr>
                <w:sz w:val="15"/>
                <w:szCs w:val="15"/>
                <w:u w:val="single"/>
              </w:rPr>
              <w:t xml:space="preserve">       </w:t>
            </w:r>
            <w:r>
              <w:rPr>
                <w:rFonts w:hint="eastAsia"/>
                <w:sz w:val="15"/>
                <w:szCs w:val="15"/>
                <w:u w:val="single"/>
              </w:rPr>
              <w:t xml:space="preserve">           </w:t>
            </w:r>
            <w:r>
              <w:rPr>
                <w:sz w:val="15"/>
                <w:szCs w:val="15"/>
                <w:u w:val="single"/>
              </w:rPr>
              <w:t xml:space="preserve">        </w:t>
            </w:r>
            <w:r>
              <w:rPr>
                <w:rFonts w:hint="eastAsia"/>
                <w:sz w:val="15"/>
                <w:szCs w:val="15"/>
                <w:u w:val="single"/>
              </w:rPr>
              <w:t xml:space="preserve">   </w:t>
            </w:r>
            <w:r>
              <w:rPr>
                <w:rFonts w:hint="eastAsia"/>
                <w:sz w:val="15"/>
                <w:szCs w:val="15"/>
              </w:rPr>
              <w:t>银行</w:t>
            </w:r>
          </w:p>
          <w:p w14:paraId="612A347A" w14:textId="77777777" w:rsidR="00D64961" w:rsidRDefault="00B56D6E">
            <w:pPr>
              <w:pStyle w:val="afffffffff6"/>
              <w:spacing w:line="240" w:lineRule="exact"/>
              <w:ind w:firstLineChars="150" w:firstLine="225"/>
              <w:jc w:val="left"/>
              <w:rPr>
                <w:sz w:val="15"/>
                <w:szCs w:val="15"/>
              </w:rPr>
            </w:pPr>
            <w:r>
              <w:rPr>
                <w:rFonts w:hint="eastAsia"/>
                <w:sz w:val="15"/>
                <w:szCs w:val="15"/>
              </w:rPr>
              <w:t>为贯彻落实乡村振兴战略，提高群众</w:t>
            </w:r>
            <w:proofErr w:type="gramStart"/>
            <w:r>
              <w:rPr>
                <w:rFonts w:hint="eastAsia"/>
                <w:sz w:val="15"/>
                <w:szCs w:val="15"/>
              </w:rPr>
              <w:t>获得人社服务</w:t>
            </w:r>
            <w:proofErr w:type="gramEnd"/>
            <w:r>
              <w:rPr>
                <w:rFonts w:hint="eastAsia"/>
                <w:sz w:val="15"/>
                <w:szCs w:val="15"/>
              </w:rPr>
              <w:t>和金融服务的便利程度，结合工作实际，双方经过友好协商，在公平、诚实信任、平等合作、互利互惠的基础上，达成如下协议。</w:t>
            </w:r>
          </w:p>
          <w:p w14:paraId="2B2C1BD1" w14:textId="77777777" w:rsidR="00D64961" w:rsidRDefault="00B56D6E">
            <w:pPr>
              <w:pStyle w:val="afffffffff6"/>
              <w:spacing w:line="240" w:lineRule="exact"/>
              <w:ind w:firstLineChars="150" w:firstLine="225"/>
              <w:jc w:val="left"/>
              <w:rPr>
                <w:rFonts w:ascii="黑体" w:eastAsia="黑体" w:hAnsi="黑体"/>
                <w:sz w:val="15"/>
                <w:szCs w:val="15"/>
              </w:rPr>
            </w:pPr>
            <w:r>
              <w:rPr>
                <w:rFonts w:ascii="黑体" w:eastAsia="黑体" w:hAnsi="黑体" w:hint="eastAsia"/>
                <w:sz w:val="15"/>
                <w:szCs w:val="15"/>
              </w:rPr>
              <w:t>第一条 合作目标</w:t>
            </w:r>
          </w:p>
          <w:p w14:paraId="5633DF31" w14:textId="77777777" w:rsidR="00D64961" w:rsidRDefault="00B56D6E">
            <w:pPr>
              <w:pStyle w:val="afffffffff6"/>
              <w:spacing w:line="240" w:lineRule="exact"/>
              <w:ind w:firstLineChars="150" w:firstLine="225"/>
              <w:jc w:val="left"/>
              <w:rPr>
                <w:sz w:val="15"/>
                <w:szCs w:val="15"/>
              </w:rPr>
            </w:pPr>
            <w:r>
              <w:rPr>
                <w:rFonts w:hint="eastAsia"/>
                <w:sz w:val="15"/>
                <w:szCs w:val="15"/>
              </w:rPr>
              <w:t>通过合作，</w:t>
            </w:r>
            <w:proofErr w:type="gramStart"/>
            <w:r>
              <w:rPr>
                <w:rFonts w:hint="eastAsia"/>
                <w:sz w:val="15"/>
                <w:szCs w:val="15"/>
              </w:rPr>
              <w:t>推动人社服务</w:t>
            </w:r>
            <w:proofErr w:type="gramEnd"/>
            <w:r>
              <w:rPr>
                <w:rFonts w:hint="eastAsia"/>
                <w:sz w:val="15"/>
                <w:szCs w:val="15"/>
              </w:rPr>
              <w:t>下沉，服务质量不断上升，打造“15分钟便民圈”，不断提升服务对象的获得感。</w:t>
            </w:r>
          </w:p>
          <w:p w14:paraId="1F063278" w14:textId="77777777" w:rsidR="00D64961" w:rsidRDefault="00B56D6E">
            <w:pPr>
              <w:pStyle w:val="afffffffff6"/>
              <w:spacing w:line="240" w:lineRule="exact"/>
              <w:ind w:firstLineChars="150" w:firstLine="225"/>
              <w:jc w:val="left"/>
              <w:rPr>
                <w:rFonts w:ascii="黑体" w:eastAsia="黑体" w:hAnsi="黑体"/>
                <w:sz w:val="15"/>
                <w:szCs w:val="15"/>
              </w:rPr>
            </w:pPr>
            <w:r>
              <w:rPr>
                <w:rFonts w:ascii="黑体" w:eastAsia="黑体" w:hAnsi="黑体" w:hint="eastAsia"/>
                <w:sz w:val="15"/>
                <w:szCs w:val="15"/>
              </w:rPr>
              <w:t>第二条 合作模式和业务范围</w:t>
            </w:r>
          </w:p>
          <w:p w14:paraId="4BCAED00" w14:textId="77777777" w:rsidR="00D64961" w:rsidRDefault="00B56D6E">
            <w:pPr>
              <w:pStyle w:val="afffffffff6"/>
              <w:spacing w:line="240" w:lineRule="exact"/>
              <w:ind w:firstLineChars="150" w:firstLine="225"/>
              <w:jc w:val="left"/>
              <w:rPr>
                <w:sz w:val="15"/>
                <w:szCs w:val="15"/>
              </w:rPr>
            </w:pPr>
            <w:r>
              <w:rPr>
                <w:rFonts w:hint="eastAsia"/>
                <w:sz w:val="15"/>
                <w:szCs w:val="15"/>
              </w:rPr>
              <w:t>合作模式为甲乙双方通过协议确定合作关系，由乙方营业网点和农村普惠金融综合服务点具体提供甲方的</w:t>
            </w:r>
            <w:proofErr w:type="gramStart"/>
            <w:r>
              <w:rPr>
                <w:rFonts w:hint="eastAsia"/>
                <w:sz w:val="15"/>
                <w:szCs w:val="15"/>
              </w:rPr>
              <w:t>部分人社公共</w:t>
            </w:r>
            <w:proofErr w:type="gramEnd"/>
            <w:r>
              <w:rPr>
                <w:rFonts w:hint="eastAsia"/>
                <w:sz w:val="15"/>
                <w:szCs w:val="15"/>
              </w:rPr>
              <w:t>服务。服务内容包含甲方主导向社会提供的社会保险、就业创业、劳动关系、人力资源等人</w:t>
            </w:r>
            <w:r>
              <w:rPr>
                <w:sz w:val="15"/>
                <w:szCs w:val="15"/>
              </w:rPr>
              <w:t>社</w:t>
            </w:r>
            <w:r>
              <w:rPr>
                <w:rFonts w:hint="eastAsia"/>
                <w:sz w:val="15"/>
                <w:szCs w:val="15"/>
              </w:rPr>
              <w:t>公共服务。</w:t>
            </w:r>
          </w:p>
          <w:p w14:paraId="42F2F6CF" w14:textId="77777777" w:rsidR="00D64961" w:rsidRDefault="00B56D6E">
            <w:pPr>
              <w:pStyle w:val="afffffffff6"/>
              <w:spacing w:line="240" w:lineRule="exact"/>
              <w:ind w:firstLineChars="200" w:firstLine="300"/>
              <w:jc w:val="left"/>
              <w:rPr>
                <w:rFonts w:ascii="黑体" w:eastAsia="黑体" w:hAnsi="黑体"/>
                <w:sz w:val="15"/>
                <w:szCs w:val="15"/>
              </w:rPr>
            </w:pPr>
            <w:r>
              <w:rPr>
                <w:rFonts w:ascii="黑体" w:eastAsia="黑体" w:hAnsi="黑体" w:hint="eastAsia"/>
                <w:sz w:val="15"/>
                <w:szCs w:val="15"/>
              </w:rPr>
              <w:t>第三条 甲方的权利和义务</w:t>
            </w:r>
          </w:p>
          <w:p w14:paraId="7DF34CEB" w14:textId="77777777" w:rsidR="00D64961" w:rsidRDefault="00B56D6E">
            <w:pPr>
              <w:pStyle w:val="afffffffff6"/>
              <w:spacing w:line="240" w:lineRule="exact"/>
              <w:ind w:firstLineChars="150" w:firstLine="225"/>
              <w:jc w:val="left"/>
              <w:rPr>
                <w:sz w:val="15"/>
                <w:szCs w:val="15"/>
              </w:rPr>
            </w:pPr>
            <w:r>
              <w:rPr>
                <w:rFonts w:hint="eastAsia"/>
                <w:sz w:val="15"/>
                <w:szCs w:val="15"/>
              </w:rPr>
              <w:t>（一）甲方对乙方</w:t>
            </w:r>
            <w:proofErr w:type="gramStart"/>
            <w:r>
              <w:rPr>
                <w:rFonts w:hint="eastAsia"/>
                <w:sz w:val="15"/>
                <w:szCs w:val="15"/>
              </w:rPr>
              <w:t>提供人社公共</w:t>
            </w:r>
            <w:proofErr w:type="gramEnd"/>
            <w:r>
              <w:rPr>
                <w:rFonts w:hint="eastAsia"/>
                <w:sz w:val="15"/>
                <w:szCs w:val="15"/>
              </w:rPr>
              <w:t>服务的工</w:t>
            </w:r>
            <w:r>
              <w:rPr>
                <w:sz w:val="15"/>
                <w:szCs w:val="15"/>
              </w:rPr>
              <w:t>作情况进行</w:t>
            </w:r>
            <w:r>
              <w:rPr>
                <w:rFonts w:hint="eastAsia"/>
                <w:sz w:val="15"/>
                <w:szCs w:val="15"/>
              </w:rPr>
              <w:t>指导、协调，与乙方共同确定乙方营业网点和农村普惠金融综合服务点提供</w:t>
            </w:r>
            <w:proofErr w:type="gramStart"/>
            <w:r>
              <w:rPr>
                <w:rFonts w:hint="eastAsia"/>
                <w:sz w:val="15"/>
                <w:szCs w:val="15"/>
              </w:rPr>
              <w:t>的人社公共</w:t>
            </w:r>
            <w:proofErr w:type="gramEnd"/>
            <w:r>
              <w:rPr>
                <w:rFonts w:hint="eastAsia"/>
                <w:sz w:val="15"/>
                <w:szCs w:val="15"/>
              </w:rPr>
              <w:t>服务事项内容，并根据实际进行动态调整。</w:t>
            </w:r>
          </w:p>
          <w:p w14:paraId="79DADEE2" w14:textId="77777777" w:rsidR="00D64961" w:rsidRDefault="00B56D6E">
            <w:pPr>
              <w:pStyle w:val="afffffffff6"/>
              <w:spacing w:line="240" w:lineRule="exact"/>
              <w:ind w:firstLineChars="150" w:firstLine="225"/>
              <w:jc w:val="left"/>
              <w:rPr>
                <w:sz w:val="15"/>
                <w:szCs w:val="15"/>
              </w:rPr>
            </w:pPr>
            <w:r>
              <w:rPr>
                <w:rFonts w:hint="eastAsia"/>
                <w:sz w:val="15"/>
                <w:szCs w:val="15"/>
              </w:rPr>
              <w:t>（二）甲方对乙方提供</w:t>
            </w:r>
            <w:proofErr w:type="gramStart"/>
            <w:r>
              <w:rPr>
                <w:rFonts w:hint="eastAsia"/>
                <w:sz w:val="15"/>
                <w:szCs w:val="15"/>
              </w:rPr>
              <w:t>的人社公共</w:t>
            </w:r>
            <w:proofErr w:type="gramEnd"/>
            <w:r>
              <w:rPr>
                <w:rFonts w:hint="eastAsia"/>
                <w:sz w:val="15"/>
                <w:szCs w:val="15"/>
              </w:rPr>
              <w:t>服务的工</w:t>
            </w:r>
            <w:r>
              <w:rPr>
                <w:sz w:val="15"/>
                <w:szCs w:val="15"/>
              </w:rPr>
              <w:t>作情况</w:t>
            </w:r>
            <w:r>
              <w:rPr>
                <w:rFonts w:hint="eastAsia"/>
                <w:sz w:val="15"/>
                <w:szCs w:val="15"/>
              </w:rPr>
              <w:t>进行经常性的监督，发现问题督促乙方整改。</w:t>
            </w:r>
          </w:p>
          <w:p w14:paraId="5CA58CB2" w14:textId="3DC1A371" w:rsidR="00D64961" w:rsidRDefault="00B56D6E">
            <w:pPr>
              <w:pStyle w:val="afffffffff6"/>
              <w:spacing w:line="240" w:lineRule="exact"/>
              <w:ind w:firstLineChars="150" w:firstLine="225"/>
              <w:jc w:val="left"/>
              <w:rPr>
                <w:sz w:val="15"/>
                <w:szCs w:val="15"/>
              </w:rPr>
            </w:pPr>
            <w:r>
              <w:rPr>
                <w:rFonts w:hint="eastAsia"/>
                <w:sz w:val="15"/>
                <w:szCs w:val="15"/>
              </w:rPr>
              <w:t>（三）甲方负责《玉</w:t>
            </w:r>
            <w:r>
              <w:rPr>
                <w:sz w:val="15"/>
                <w:szCs w:val="15"/>
              </w:rPr>
              <w:t>林市</w:t>
            </w:r>
            <w:r>
              <w:rPr>
                <w:rFonts w:hint="eastAsia"/>
                <w:sz w:val="15"/>
                <w:szCs w:val="15"/>
              </w:rPr>
              <w:t>“人社+金融”银行服务事项指导目录》的整理与下发，为乙方提供工作人员相关业务培训、业务答疑、政策指导等工作支持。</w:t>
            </w:r>
          </w:p>
          <w:p w14:paraId="56136799" w14:textId="77777777" w:rsidR="00D64961" w:rsidRDefault="00B56D6E">
            <w:pPr>
              <w:pStyle w:val="afffffffff6"/>
              <w:spacing w:line="240" w:lineRule="exact"/>
              <w:ind w:firstLineChars="150" w:firstLine="225"/>
              <w:jc w:val="left"/>
              <w:rPr>
                <w:sz w:val="15"/>
                <w:szCs w:val="15"/>
              </w:rPr>
            </w:pPr>
            <w:r>
              <w:rPr>
                <w:rFonts w:hint="eastAsia"/>
                <w:sz w:val="15"/>
                <w:szCs w:val="15"/>
              </w:rPr>
              <w:t>（四）甲方与乙方共同开展好“人社+金融”的宣传、推广工作</w:t>
            </w:r>
            <w:proofErr w:type="gramStart"/>
            <w:r>
              <w:rPr>
                <w:rFonts w:hint="eastAsia"/>
                <w:sz w:val="15"/>
                <w:szCs w:val="15"/>
              </w:rPr>
              <w:t>及人社服务</w:t>
            </w:r>
            <w:proofErr w:type="gramEnd"/>
            <w:r>
              <w:rPr>
                <w:rFonts w:hint="eastAsia"/>
                <w:sz w:val="15"/>
                <w:szCs w:val="15"/>
              </w:rPr>
              <w:t>下基层的活动。</w:t>
            </w:r>
          </w:p>
          <w:p w14:paraId="417A37BE" w14:textId="77777777" w:rsidR="00D64961" w:rsidRDefault="00B56D6E">
            <w:pPr>
              <w:pStyle w:val="afffffffff6"/>
              <w:spacing w:line="240" w:lineRule="exact"/>
              <w:ind w:firstLineChars="150" w:firstLine="225"/>
              <w:jc w:val="left"/>
              <w:rPr>
                <w:rFonts w:ascii="黑体" w:eastAsia="黑体" w:hAnsi="黑体"/>
                <w:sz w:val="15"/>
                <w:szCs w:val="15"/>
              </w:rPr>
            </w:pPr>
            <w:r>
              <w:rPr>
                <w:rFonts w:ascii="黑体" w:eastAsia="黑体" w:hAnsi="黑体" w:hint="eastAsia"/>
                <w:sz w:val="15"/>
                <w:szCs w:val="15"/>
              </w:rPr>
              <w:t>第四条 乙方的权利和义务</w:t>
            </w:r>
          </w:p>
          <w:p w14:paraId="08B941BA" w14:textId="77777777" w:rsidR="00D64961" w:rsidRDefault="00B56D6E">
            <w:pPr>
              <w:pStyle w:val="afffffffff6"/>
              <w:spacing w:line="240" w:lineRule="exact"/>
              <w:ind w:firstLineChars="150" w:firstLine="225"/>
              <w:jc w:val="left"/>
              <w:rPr>
                <w:sz w:val="15"/>
                <w:szCs w:val="15"/>
              </w:rPr>
            </w:pPr>
            <w:r>
              <w:rPr>
                <w:rFonts w:hint="eastAsia"/>
                <w:sz w:val="15"/>
                <w:szCs w:val="15"/>
              </w:rPr>
              <w:t>（一）乙方负责对承担</w:t>
            </w:r>
            <w:proofErr w:type="gramStart"/>
            <w:r>
              <w:rPr>
                <w:rFonts w:hint="eastAsia"/>
                <w:sz w:val="15"/>
                <w:szCs w:val="15"/>
              </w:rPr>
              <w:t>提供人社</w:t>
            </w:r>
            <w:r>
              <w:rPr>
                <w:sz w:val="15"/>
                <w:szCs w:val="15"/>
              </w:rPr>
              <w:t>公共</w:t>
            </w:r>
            <w:proofErr w:type="gramEnd"/>
            <w:r>
              <w:rPr>
                <w:rFonts w:hint="eastAsia"/>
                <w:sz w:val="15"/>
                <w:szCs w:val="15"/>
              </w:rPr>
              <w:t>服务的营业网点和农村普惠金融综合服务点进行管理；乙方按照规定和实际办理能力，与甲方协商确定</w:t>
            </w:r>
            <w:r>
              <w:rPr>
                <w:sz w:val="15"/>
                <w:szCs w:val="15"/>
              </w:rPr>
              <w:t>合作网点</w:t>
            </w:r>
            <w:proofErr w:type="gramStart"/>
            <w:r>
              <w:rPr>
                <w:rFonts w:hint="eastAsia"/>
                <w:sz w:val="15"/>
                <w:szCs w:val="15"/>
              </w:rPr>
              <w:t>的</w:t>
            </w:r>
            <w:r>
              <w:rPr>
                <w:sz w:val="15"/>
                <w:szCs w:val="15"/>
              </w:rPr>
              <w:t>人社公共</w:t>
            </w:r>
            <w:proofErr w:type="gramEnd"/>
            <w:r>
              <w:rPr>
                <w:sz w:val="15"/>
                <w:szCs w:val="15"/>
              </w:rPr>
              <w:t>服务事项清单</w:t>
            </w:r>
            <w:r>
              <w:rPr>
                <w:rFonts w:hint="eastAsia"/>
                <w:sz w:val="15"/>
                <w:szCs w:val="15"/>
              </w:rPr>
              <w:t>。</w:t>
            </w:r>
          </w:p>
          <w:p w14:paraId="461B3DE8" w14:textId="77777777" w:rsidR="00D64961" w:rsidRDefault="00B56D6E">
            <w:pPr>
              <w:pStyle w:val="afffffffff6"/>
              <w:spacing w:line="240" w:lineRule="exact"/>
              <w:ind w:firstLineChars="150" w:firstLine="225"/>
              <w:jc w:val="left"/>
              <w:rPr>
                <w:sz w:val="15"/>
                <w:szCs w:val="15"/>
              </w:rPr>
            </w:pPr>
            <w:r>
              <w:rPr>
                <w:rFonts w:hint="eastAsia"/>
                <w:sz w:val="15"/>
                <w:szCs w:val="15"/>
              </w:rPr>
              <w:t>（二）乙方负责按照要求配置</w:t>
            </w:r>
            <w:proofErr w:type="gramStart"/>
            <w:r>
              <w:rPr>
                <w:rFonts w:hint="eastAsia"/>
                <w:sz w:val="15"/>
                <w:szCs w:val="15"/>
              </w:rPr>
              <w:t>提供人社公共</w:t>
            </w:r>
            <w:proofErr w:type="gramEnd"/>
            <w:r>
              <w:rPr>
                <w:rFonts w:hint="eastAsia"/>
                <w:sz w:val="15"/>
                <w:szCs w:val="15"/>
              </w:rPr>
              <w:t>服务的工作人员、服务区域及设施设备等，安排人员参加培训，对工作人员进行日常管理，规范整理、移交材料等。</w:t>
            </w:r>
          </w:p>
          <w:p w14:paraId="1E22D61C" w14:textId="77777777" w:rsidR="00D64961" w:rsidRDefault="00B56D6E">
            <w:pPr>
              <w:pStyle w:val="afffffffff6"/>
              <w:spacing w:line="240" w:lineRule="exact"/>
              <w:ind w:firstLineChars="150" w:firstLine="225"/>
              <w:jc w:val="left"/>
              <w:rPr>
                <w:sz w:val="15"/>
                <w:szCs w:val="15"/>
              </w:rPr>
            </w:pPr>
            <w:r>
              <w:rPr>
                <w:rFonts w:hint="eastAsia"/>
                <w:sz w:val="15"/>
                <w:szCs w:val="15"/>
              </w:rPr>
              <w:t>（三）乙方与甲方共同开展好“人社+金融”的宣传、推广工作及各</w:t>
            </w:r>
            <w:proofErr w:type="gramStart"/>
            <w:r>
              <w:rPr>
                <w:rFonts w:hint="eastAsia"/>
                <w:sz w:val="15"/>
                <w:szCs w:val="15"/>
              </w:rPr>
              <w:t>类型人社服务</w:t>
            </w:r>
            <w:proofErr w:type="gramEnd"/>
            <w:r>
              <w:rPr>
                <w:rFonts w:hint="eastAsia"/>
                <w:sz w:val="15"/>
                <w:szCs w:val="15"/>
              </w:rPr>
              <w:t>下基层的活动。</w:t>
            </w:r>
          </w:p>
          <w:p w14:paraId="397CA812" w14:textId="77777777" w:rsidR="00D64961" w:rsidRDefault="00B56D6E">
            <w:pPr>
              <w:pStyle w:val="afffffffff6"/>
              <w:spacing w:line="240" w:lineRule="exact"/>
              <w:ind w:firstLineChars="150" w:firstLine="225"/>
              <w:jc w:val="left"/>
              <w:rPr>
                <w:sz w:val="15"/>
                <w:szCs w:val="15"/>
              </w:rPr>
            </w:pPr>
            <w:r>
              <w:rPr>
                <w:rFonts w:hint="eastAsia"/>
                <w:sz w:val="15"/>
                <w:szCs w:val="15"/>
              </w:rPr>
              <w:t>（四）乙方应当做好网络安全、系统安全、人员安全、数据安全及其他设施设备安全管理。应定期对工作人员进行保密、安全教育，采取有效的安全措施和操作规程保证甲方的相关业务信息不被泄露。乙方不得在任何时候、以任何方式泄露甲方数据，不得将甲方数据转用其他用途，以确保甲方数据的安全。</w:t>
            </w:r>
          </w:p>
          <w:p w14:paraId="7E488158" w14:textId="77777777" w:rsidR="00D64961" w:rsidRDefault="00B56D6E">
            <w:pPr>
              <w:pStyle w:val="afffffffff6"/>
              <w:spacing w:line="240" w:lineRule="exact"/>
              <w:ind w:firstLineChars="150" w:firstLine="225"/>
              <w:jc w:val="left"/>
              <w:rPr>
                <w:sz w:val="15"/>
                <w:szCs w:val="15"/>
              </w:rPr>
            </w:pPr>
            <w:r>
              <w:rPr>
                <w:rFonts w:hint="eastAsia"/>
                <w:sz w:val="15"/>
                <w:szCs w:val="15"/>
              </w:rPr>
              <w:t xml:space="preserve">（五）乙方应接受甲方的监督检查，对甲方反馈的存在的问题及时整改，同时开展自查，确保服务质量不断提升。  </w:t>
            </w:r>
          </w:p>
          <w:p w14:paraId="3E96FFC2" w14:textId="77777777" w:rsidR="00D64961" w:rsidRDefault="00B56D6E">
            <w:pPr>
              <w:pStyle w:val="afffffffff6"/>
              <w:spacing w:line="240" w:lineRule="exact"/>
              <w:ind w:firstLineChars="200" w:firstLine="300"/>
              <w:jc w:val="left"/>
              <w:rPr>
                <w:rFonts w:ascii="黑体" w:eastAsia="黑体" w:hAnsi="黑体"/>
                <w:sz w:val="15"/>
                <w:szCs w:val="15"/>
              </w:rPr>
            </w:pPr>
            <w:r>
              <w:rPr>
                <w:rFonts w:ascii="黑体" w:eastAsia="黑体" w:hAnsi="黑体" w:hint="eastAsia"/>
                <w:sz w:val="15"/>
                <w:szCs w:val="15"/>
              </w:rPr>
              <w:t>第五条 法律责任</w:t>
            </w:r>
          </w:p>
          <w:p w14:paraId="41DE99CE" w14:textId="77777777" w:rsidR="00D64961" w:rsidRDefault="00B56D6E">
            <w:pPr>
              <w:pStyle w:val="afffffffff6"/>
              <w:spacing w:line="240" w:lineRule="exact"/>
              <w:ind w:firstLineChars="150" w:firstLine="225"/>
              <w:jc w:val="left"/>
              <w:rPr>
                <w:sz w:val="15"/>
                <w:szCs w:val="15"/>
              </w:rPr>
            </w:pPr>
            <w:r>
              <w:rPr>
                <w:rFonts w:hint="eastAsia"/>
                <w:sz w:val="15"/>
                <w:szCs w:val="15"/>
              </w:rPr>
              <w:t>（一）甲乙双方应严格按照国家有关法律法规开展工作。违反国家法律和相关规定的，由当事方承担法律责任。</w:t>
            </w:r>
          </w:p>
          <w:p w14:paraId="13BF55FF" w14:textId="77777777" w:rsidR="00D64961" w:rsidRDefault="00B56D6E">
            <w:pPr>
              <w:pStyle w:val="afffffffff6"/>
              <w:spacing w:line="240" w:lineRule="exact"/>
              <w:ind w:firstLineChars="150" w:firstLine="225"/>
              <w:jc w:val="left"/>
              <w:rPr>
                <w:sz w:val="15"/>
                <w:szCs w:val="15"/>
              </w:rPr>
            </w:pPr>
            <w:r>
              <w:rPr>
                <w:rFonts w:hint="eastAsia"/>
                <w:sz w:val="15"/>
                <w:szCs w:val="15"/>
              </w:rPr>
              <w:t>（二）乙方发生违反信息保密义务、未对甲方提出的问题进行整改、发生失误等行为的，甲方可以采取限期整改、解除协议等措施;造成甲方损失的，乙方应当承担赔偿责任。</w:t>
            </w:r>
          </w:p>
          <w:p w14:paraId="2E52C92A" w14:textId="77777777" w:rsidR="00D64961" w:rsidRDefault="00B56D6E">
            <w:pPr>
              <w:pStyle w:val="afffffffff6"/>
              <w:spacing w:line="240" w:lineRule="exact"/>
              <w:ind w:firstLineChars="150" w:firstLine="225"/>
              <w:jc w:val="left"/>
              <w:rPr>
                <w:sz w:val="15"/>
                <w:szCs w:val="15"/>
              </w:rPr>
            </w:pPr>
            <w:r>
              <w:rPr>
                <w:rFonts w:ascii="黑体" w:eastAsia="黑体" w:hAnsi="黑体" w:hint="eastAsia"/>
                <w:sz w:val="15"/>
                <w:szCs w:val="15"/>
              </w:rPr>
              <w:t>第六条</w:t>
            </w:r>
            <w:r>
              <w:rPr>
                <w:rFonts w:hint="eastAsia"/>
                <w:sz w:val="15"/>
                <w:szCs w:val="15"/>
              </w:rPr>
              <w:t xml:space="preserve"> 本协议中未尽事宜根据地方标准执行。在协议履行中，如发生本协议未规定的其他情况，由双方协商解决。</w:t>
            </w:r>
          </w:p>
          <w:p w14:paraId="38FC2C92" w14:textId="77777777" w:rsidR="00D64961" w:rsidRDefault="00B56D6E">
            <w:pPr>
              <w:pStyle w:val="afffffffff6"/>
              <w:spacing w:line="240" w:lineRule="exact"/>
              <w:ind w:firstLineChars="150" w:firstLine="225"/>
              <w:jc w:val="left"/>
              <w:rPr>
                <w:sz w:val="15"/>
                <w:szCs w:val="15"/>
              </w:rPr>
            </w:pPr>
            <w:r>
              <w:rPr>
                <w:rFonts w:ascii="黑体" w:eastAsia="黑体" w:hAnsi="黑体" w:hint="eastAsia"/>
                <w:sz w:val="15"/>
                <w:szCs w:val="15"/>
              </w:rPr>
              <w:t>第七条</w:t>
            </w:r>
            <w:r>
              <w:rPr>
                <w:rFonts w:hint="eastAsia"/>
                <w:sz w:val="15"/>
                <w:szCs w:val="15"/>
              </w:rPr>
              <w:t xml:space="preserve"> 本协议自双方签字并加盖公章之日起生效。本协议正本一式贰份，双方各执壹份。</w:t>
            </w:r>
          </w:p>
          <w:p w14:paraId="3D46AE7D" w14:textId="77777777" w:rsidR="00D64961" w:rsidRDefault="00B56D6E">
            <w:pPr>
              <w:pStyle w:val="afffffffff6"/>
              <w:spacing w:line="240" w:lineRule="exact"/>
              <w:ind w:firstLineChars="150" w:firstLine="225"/>
              <w:jc w:val="left"/>
              <w:rPr>
                <w:sz w:val="15"/>
                <w:szCs w:val="15"/>
              </w:rPr>
            </w:pPr>
            <w:r>
              <w:rPr>
                <w:rFonts w:hint="eastAsia"/>
                <w:sz w:val="15"/>
                <w:szCs w:val="15"/>
              </w:rPr>
              <w:t>甲方：                                               乙方：</w:t>
            </w:r>
          </w:p>
          <w:p w14:paraId="5BA0B5E5" w14:textId="77777777" w:rsidR="00D64961" w:rsidRDefault="00B56D6E">
            <w:pPr>
              <w:pStyle w:val="afffffffff6"/>
              <w:spacing w:line="240" w:lineRule="exact"/>
              <w:ind w:firstLineChars="150" w:firstLine="225"/>
              <w:jc w:val="left"/>
              <w:rPr>
                <w:sz w:val="15"/>
                <w:szCs w:val="15"/>
              </w:rPr>
            </w:pPr>
            <w:r>
              <w:rPr>
                <w:rFonts w:hint="eastAsia"/>
                <w:sz w:val="15"/>
                <w:szCs w:val="15"/>
              </w:rPr>
              <w:t>负责人：                                             负责人：</w:t>
            </w:r>
          </w:p>
          <w:p w14:paraId="3F6EECC8" w14:textId="77777777" w:rsidR="00D64961" w:rsidRDefault="00B56D6E">
            <w:pPr>
              <w:pStyle w:val="afffff2"/>
              <w:ind w:firstLineChars="500" w:firstLine="750"/>
              <w:rPr>
                <w:color w:val="00B0F0"/>
              </w:rPr>
            </w:pPr>
            <w:r>
              <w:rPr>
                <w:rFonts w:hint="eastAsia"/>
                <w:sz w:val="15"/>
                <w:szCs w:val="15"/>
              </w:rPr>
              <w:t>年  月  日                                           年  月  日</w:t>
            </w:r>
          </w:p>
        </w:tc>
      </w:tr>
    </w:tbl>
    <w:p w14:paraId="18E5EA10" w14:textId="572A8388" w:rsidR="00D64961" w:rsidRDefault="00B56D6E">
      <w:pPr>
        <w:pStyle w:val="af9"/>
        <w:spacing w:before="156" w:after="156"/>
      </w:pPr>
      <w:r>
        <w:rPr>
          <w:rFonts w:hint="eastAsia"/>
        </w:rPr>
        <w:t>“人社+金融”银行服务合作协议</w:t>
      </w:r>
    </w:p>
    <w:p w14:paraId="475139C9" w14:textId="77777777" w:rsidR="00D64961" w:rsidRDefault="00D64961">
      <w:pPr>
        <w:pStyle w:val="afffff2"/>
        <w:ind w:firstLine="420"/>
      </w:pPr>
    </w:p>
    <w:p w14:paraId="1222A2EC" w14:textId="77777777" w:rsidR="00D64961" w:rsidRDefault="00D64961">
      <w:pPr>
        <w:pStyle w:val="afffff2"/>
        <w:ind w:firstLine="420"/>
        <w:sectPr w:rsidR="00D64961">
          <w:pgSz w:w="11906" w:h="16838"/>
          <w:pgMar w:top="1928" w:right="1134" w:bottom="1134" w:left="1134" w:header="1418" w:footer="1134" w:gutter="284"/>
          <w:cols w:space="425"/>
          <w:formProt w:val="0"/>
          <w:docGrid w:type="lines" w:linePitch="312"/>
        </w:sectPr>
      </w:pPr>
    </w:p>
    <w:p w14:paraId="55D0F579" w14:textId="77777777" w:rsidR="00D64961" w:rsidRDefault="00D64961">
      <w:pPr>
        <w:pStyle w:val="af8"/>
        <w:rPr>
          <w:vanish w:val="0"/>
        </w:rPr>
      </w:pPr>
    </w:p>
    <w:p w14:paraId="4C661692" w14:textId="77777777" w:rsidR="00D64961" w:rsidRDefault="00D64961">
      <w:pPr>
        <w:pStyle w:val="afe"/>
        <w:rPr>
          <w:vanish w:val="0"/>
        </w:rPr>
      </w:pPr>
    </w:p>
    <w:p w14:paraId="037CC34C" w14:textId="77777777" w:rsidR="00D64961" w:rsidRDefault="00B56D6E">
      <w:pPr>
        <w:pStyle w:val="aff3"/>
        <w:spacing w:after="156"/>
      </w:pPr>
      <w:r>
        <w:br/>
      </w:r>
      <w:bookmarkStart w:id="165" w:name="_Toc143697143"/>
      <w:bookmarkStart w:id="166" w:name="_Toc143591903"/>
      <w:bookmarkStart w:id="167" w:name="_Toc143695994"/>
      <w:bookmarkStart w:id="168" w:name="_Toc143696060"/>
      <w:bookmarkStart w:id="169" w:name="_Toc144368333"/>
      <w:bookmarkStart w:id="170" w:name="_Toc146722119"/>
      <w:r>
        <w:rPr>
          <w:rFonts w:hint="eastAsia"/>
        </w:rPr>
        <w:t>（资料性）</w:t>
      </w:r>
      <w:r>
        <w:br/>
      </w:r>
      <w:r>
        <w:rPr>
          <w:rFonts w:hint="eastAsia"/>
        </w:rPr>
        <w:t>合作网点备案用表</w:t>
      </w:r>
      <w:bookmarkEnd w:id="165"/>
      <w:bookmarkEnd w:id="166"/>
      <w:bookmarkEnd w:id="167"/>
      <w:bookmarkEnd w:id="168"/>
      <w:bookmarkEnd w:id="169"/>
      <w:bookmarkEnd w:id="170"/>
    </w:p>
    <w:p w14:paraId="645CEF6F" w14:textId="77777777" w:rsidR="00D64961" w:rsidRDefault="00B56D6E">
      <w:pPr>
        <w:pStyle w:val="aff4"/>
        <w:spacing w:before="156" w:after="156"/>
      </w:pPr>
      <w:bookmarkStart w:id="171" w:name="_Toc143695995"/>
      <w:bookmarkStart w:id="172" w:name="_Toc143697144"/>
      <w:bookmarkStart w:id="173" w:name="_Toc143696061"/>
      <w:bookmarkStart w:id="174" w:name="_Toc143591904"/>
      <w:bookmarkStart w:id="175" w:name="_Toc144368334"/>
      <w:bookmarkStart w:id="176" w:name="_Toc146722120"/>
      <w:r>
        <w:t>合作网点备案用表</w:t>
      </w:r>
      <w:bookmarkEnd w:id="171"/>
      <w:bookmarkEnd w:id="172"/>
      <w:bookmarkEnd w:id="173"/>
      <w:bookmarkEnd w:id="174"/>
      <w:bookmarkEnd w:id="175"/>
      <w:bookmarkEnd w:id="176"/>
    </w:p>
    <w:p w14:paraId="5C5A5156" w14:textId="77777777" w:rsidR="00D64961" w:rsidRDefault="00B56D6E">
      <w:pPr>
        <w:pStyle w:val="afffff2"/>
        <w:tabs>
          <w:tab w:val="left" w:pos="393"/>
        </w:tabs>
        <w:ind w:firstLine="420"/>
      </w:pPr>
      <w:r>
        <w:rPr>
          <w:rFonts w:hint="eastAsia"/>
        </w:rPr>
        <w:t>合作网点备案申请单格式参见表B.1。</w:t>
      </w:r>
    </w:p>
    <w:p w14:paraId="0FEF2C2F" w14:textId="77777777" w:rsidR="00D64961" w:rsidRDefault="00B56D6E">
      <w:pPr>
        <w:pStyle w:val="aff"/>
        <w:spacing w:before="156" w:after="156"/>
      </w:pPr>
      <w:r>
        <w:t>合作网点备案申请单</w:t>
      </w:r>
    </w:p>
    <w:tbl>
      <w:tblPr>
        <w:tblStyle w:val="12"/>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76"/>
        <w:gridCol w:w="751"/>
        <w:gridCol w:w="47"/>
        <w:gridCol w:w="1317"/>
        <w:gridCol w:w="471"/>
        <w:gridCol w:w="471"/>
        <w:gridCol w:w="1106"/>
        <w:gridCol w:w="992"/>
        <w:gridCol w:w="1654"/>
        <w:gridCol w:w="47"/>
        <w:gridCol w:w="2043"/>
      </w:tblGrid>
      <w:tr w:rsidR="00D64961" w14:paraId="490CAD4D" w14:textId="77777777">
        <w:trPr>
          <w:trHeight w:val="312"/>
          <w:tblHeader/>
          <w:jc w:val="center"/>
        </w:trPr>
        <w:tc>
          <w:tcPr>
            <w:tcW w:w="9475" w:type="dxa"/>
            <w:gridSpan w:val="11"/>
            <w:tcBorders>
              <w:top w:val="nil"/>
              <w:left w:val="nil"/>
              <w:bottom w:val="single" w:sz="8" w:space="0" w:color="auto"/>
              <w:right w:val="nil"/>
            </w:tcBorders>
            <w:shd w:val="clear" w:color="auto" w:fill="auto"/>
            <w:vAlign w:val="center"/>
          </w:tcPr>
          <w:p w14:paraId="657EB5AD" w14:textId="77777777" w:rsidR="00D64961" w:rsidRDefault="00B56D6E">
            <w:pPr>
              <w:pStyle w:val="afffff2"/>
              <w:tabs>
                <w:tab w:val="left" w:pos="393"/>
              </w:tabs>
              <w:ind w:firstLine="360"/>
            </w:pPr>
            <w:r>
              <w:rPr>
                <w:rFonts w:ascii="黑体" w:eastAsia="黑体" w:hAnsi="黑体" w:hint="eastAsia"/>
                <w:sz w:val="18"/>
                <w:szCs w:val="18"/>
              </w:rPr>
              <w:t>备案申请部门（公章）</w:t>
            </w:r>
          </w:p>
        </w:tc>
      </w:tr>
      <w:tr w:rsidR="00D64961" w14:paraId="5B3BAB2C" w14:textId="77777777">
        <w:trPr>
          <w:trHeight w:val="705"/>
          <w:tblHeader/>
          <w:jc w:val="center"/>
        </w:trPr>
        <w:tc>
          <w:tcPr>
            <w:tcW w:w="9475" w:type="dxa"/>
            <w:gridSpan w:val="11"/>
            <w:tcBorders>
              <w:top w:val="single" w:sz="8" w:space="0" w:color="auto"/>
              <w:bottom w:val="single" w:sz="8" w:space="0" w:color="auto"/>
            </w:tcBorders>
            <w:shd w:val="clear" w:color="auto" w:fill="auto"/>
            <w:vAlign w:val="center"/>
          </w:tcPr>
          <w:p w14:paraId="06613BB1" w14:textId="77777777" w:rsidR="00D64961" w:rsidRDefault="00B56D6E">
            <w:pPr>
              <w:widowControl/>
              <w:autoSpaceDE w:val="0"/>
              <w:autoSpaceDN w:val="0"/>
              <w:adjustRightInd/>
              <w:spacing w:line="240" w:lineRule="auto"/>
              <w:jc w:val="center"/>
              <w:rPr>
                <w:rFonts w:ascii="宋体" w:hAnsi="Times New Roman"/>
                <w:kern w:val="0"/>
                <w:sz w:val="18"/>
                <w:szCs w:val="18"/>
              </w:rPr>
            </w:pPr>
            <w:r>
              <w:rPr>
                <w:rFonts w:ascii="黑体" w:eastAsia="黑体" w:hAnsi="黑体" w:hint="eastAsia"/>
                <w:kern w:val="0"/>
                <w:sz w:val="18"/>
                <w:szCs w:val="18"/>
              </w:rPr>
              <w:t>备案申请部门信息</w:t>
            </w:r>
          </w:p>
        </w:tc>
      </w:tr>
      <w:tr w:rsidR="00D64961" w14:paraId="6E93B63D" w14:textId="77777777">
        <w:trPr>
          <w:trHeight w:val="395"/>
          <w:jc w:val="center"/>
        </w:trPr>
        <w:tc>
          <w:tcPr>
            <w:tcW w:w="1327" w:type="dxa"/>
            <w:gridSpan w:val="2"/>
            <w:tcBorders>
              <w:top w:val="single" w:sz="8" w:space="0" w:color="auto"/>
            </w:tcBorders>
            <w:shd w:val="clear" w:color="auto" w:fill="auto"/>
            <w:vAlign w:val="center"/>
          </w:tcPr>
          <w:p w14:paraId="1B22A7D4"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联系人</w:t>
            </w:r>
          </w:p>
        </w:tc>
        <w:tc>
          <w:tcPr>
            <w:tcW w:w="4404" w:type="dxa"/>
            <w:gridSpan w:val="6"/>
            <w:tcBorders>
              <w:top w:val="single" w:sz="8" w:space="0" w:color="auto"/>
            </w:tcBorders>
            <w:shd w:val="clear" w:color="auto" w:fill="auto"/>
            <w:vAlign w:val="center"/>
          </w:tcPr>
          <w:p w14:paraId="1B8D38A0" w14:textId="77777777" w:rsidR="00D64961" w:rsidRDefault="00D64961">
            <w:pPr>
              <w:widowControl/>
              <w:autoSpaceDE w:val="0"/>
              <w:autoSpaceDN w:val="0"/>
              <w:adjustRightInd/>
              <w:spacing w:line="240" w:lineRule="auto"/>
              <w:jc w:val="center"/>
              <w:rPr>
                <w:rFonts w:ascii="宋体" w:hAnsi="Times New Roman"/>
                <w:kern w:val="0"/>
                <w:sz w:val="18"/>
                <w:szCs w:val="18"/>
              </w:rPr>
            </w:pPr>
          </w:p>
        </w:tc>
        <w:tc>
          <w:tcPr>
            <w:tcW w:w="1654" w:type="dxa"/>
            <w:tcBorders>
              <w:top w:val="single" w:sz="8" w:space="0" w:color="auto"/>
            </w:tcBorders>
            <w:shd w:val="clear" w:color="auto" w:fill="auto"/>
            <w:vAlign w:val="center"/>
          </w:tcPr>
          <w:p w14:paraId="13C205FA"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联系电话</w:t>
            </w:r>
          </w:p>
        </w:tc>
        <w:tc>
          <w:tcPr>
            <w:tcW w:w="2090" w:type="dxa"/>
            <w:gridSpan w:val="2"/>
            <w:tcBorders>
              <w:top w:val="single" w:sz="8" w:space="0" w:color="auto"/>
            </w:tcBorders>
            <w:shd w:val="clear" w:color="auto" w:fill="auto"/>
            <w:vAlign w:val="center"/>
          </w:tcPr>
          <w:p w14:paraId="156C15F9" w14:textId="77777777" w:rsidR="00D64961" w:rsidRDefault="00D64961">
            <w:pPr>
              <w:widowControl/>
              <w:autoSpaceDE w:val="0"/>
              <w:autoSpaceDN w:val="0"/>
              <w:adjustRightInd/>
              <w:spacing w:line="240" w:lineRule="auto"/>
              <w:jc w:val="center"/>
              <w:rPr>
                <w:rFonts w:ascii="宋体" w:hAnsi="Times New Roman"/>
                <w:kern w:val="0"/>
                <w:sz w:val="18"/>
                <w:szCs w:val="18"/>
              </w:rPr>
            </w:pPr>
          </w:p>
        </w:tc>
      </w:tr>
      <w:tr w:rsidR="00D64961" w14:paraId="4A2FD9EE" w14:textId="77777777">
        <w:trPr>
          <w:trHeight w:val="411"/>
          <w:jc w:val="center"/>
        </w:trPr>
        <w:tc>
          <w:tcPr>
            <w:tcW w:w="1327" w:type="dxa"/>
            <w:gridSpan w:val="2"/>
            <w:shd w:val="clear" w:color="auto" w:fill="auto"/>
            <w:vAlign w:val="center"/>
          </w:tcPr>
          <w:p w14:paraId="33C3389F"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地址</w:t>
            </w:r>
          </w:p>
        </w:tc>
        <w:tc>
          <w:tcPr>
            <w:tcW w:w="4404" w:type="dxa"/>
            <w:gridSpan w:val="6"/>
            <w:shd w:val="clear" w:color="auto" w:fill="auto"/>
            <w:vAlign w:val="center"/>
          </w:tcPr>
          <w:p w14:paraId="63600C58" w14:textId="77777777" w:rsidR="00D64961" w:rsidRDefault="00D64961">
            <w:pPr>
              <w:widowControl/>
              <w:autoSpaceDE w:val="0"/>
              <w:autoSpaceDN w:val="0"/>
              <w:adjustRightInd/>
              <w:spacing w:line="240" w:lineRule="auto"/>
              <w:jc w:val="center"/>
              <w:rPr>
                <w:rFonts w:ascii="宋体" w:hAnsi="Times New Roman"/>
                <w:kern w:val="0"/>
                <w:sz w:val="18"/>
                <w:szCs w:val="18"/>
              </w:rPr>
            </w:pPr>
          </w:p>
        </w:tc>
        <w:tc>
          <w:tcPr>
            <w:tcW w:w="1654" w:type="dxa"/>
            <w:shd w:val="clear" w:color="auto" w:fill="auto"/>
            <w:vAlign w:val="center"/>
          </w:tcPr>
          <w:p w14:paraId="76C66AFA"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申请提交日期</w:t>
            </w:r>
          </w:p>
        </w:tc>
        <w:tc>
          <w:tcPr>
            <w:tcW w:w="2090" w:type="dxa"/>
            <w:gridSpan w:val="2"/>
            <w:shd w:val="clear" w:color="auto" w:fill="auto"/>
            <w:vAlign w:val="center"/>
          </w:tcPr>
          <w:p w14:paraId="3502DEF3" w14:textId="77777777" w:rsidR="00D64961" w:rsidRDefault="00B56D6E">
            <w:pPr>
              <w:widowControl/>
              <w:autoSpaceDE w:val="0"/>
              <w:autoSpaceDN w:val="0"/>
              <w:adjustRightInd/>
              <w:spacing w:line="240" w:lineRule="auto"/>
              <w:jc w:val="center"/>
              <w:rPr>
                <w:rFonts w:ascii="仿宋_GB2312" w:eastAsia="仿宋_GB2312" w:hAnsi="Times New Roman"/>
                <w:kern w:val="0"/>
                <w:sz w:val="18"/>
                <w:szCs w:val="18"/>
              </w:rPr>
            </w:pPr>
            <w:r>
              <w:rPr>
                <w:rFonts w:ascii="仿宋_GB2312" w:eastAsia="仿宋_GB2312" w:hAnsi="Times New Roman" w:hint="eastAsia"/>
                <w:kern w:val="0"/>
                <w:sz w:val="18"/>
                <w:szCs w:val="18"/>
              </w:rPr>
              <w:t xml:space="preserve">      年   月   日</w:t>
            </w:r>
          </w:p>
        </w:tc>
      </w:tr>
      <w:tr w:rsidR="00D64961" w14:paraId="03AECB7E" w14:textId="77777777">
        <w:trPr>
          <w:trHeight w:val="723"/>
          <w:jc w:val="center"/>
        </w:trPr>
        <w:tc>
          <w:tcPr>
            <w:tcW w:w="576" w:type="dxa"/>
            <w:vMerge w:val="restart"/>
            <w:shd w:val="clear" w:color="auto" w:fill="auto"/>
            <w:vAlign w:val="center"/>
          </w:tcPr>
          <w:p w14:paraId="28C86E82"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序号</w:t>
            </w:r>
          </w:p>
        </w:tc>
        <w:tc>
          <w:tcPr>
            <w:tcW w:w="4163" w:type="dxa"/>
            <w:gridSpan w:val="6"/>
            <w:shd w:val="clear" w:color="auto" w:fill="auto"/>
            <w:vAlign w:val="center"/>
          </w:tcPr>
          <w:p w14:paraId="2C442C0C"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合作网点信息</w:t>
            </w:r>
          </w:p>
        </w:tc>
        <w:tc>
          <w:tcPr>
            <w:tcW w:w="4736" w:type="dxa"/>
            <w:gridSpan w:val="4"/>
            <w:shd w:val="clear" w:color="auto" w:fill="auto"/>
            <w:vAlign w:val="center"/>
          </w:tcPr>
          <w:p w14:paraId="4E5A9263"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人力资源和社会保障部门确认信息</w:t>
            </w:r>
          </w:p>
        </w:tc>
      </w:tr>
      <w:tr w:rsidR="00D64961" w14:paraId="4C470AA9" w14:textId="77777777">
        <w:trPr>
          <w:jc w:val="center"/>
        </w:trPr>
        <w:tc>
          <w:tcPr>
            <w:tcW w:w="576" w:type="dxa"/>
            <w:vMerge/>
            <w:shd w:val="clear" w:color="auto" w:fill="auto"/>
            <w:vAlign w:val="center"/>
          </w:tcPr>
          <w:p w14:paraId="63C146FC" w14:textId="77777777" w:rsidR="00D64961" w:rsidRDefault="00D64961">
            <w:pPr>
              <w:widowControl/>
              <w:autoSpaceDE w:val="0"/>
              <w:autoSpaceDN w:val="0"/>
              <w:adjustRightInd/>
              <w:spacing w:line="240" w:lineRule="auto"/>
              <w:jc w:val="center"/>
              <w:rPr>
                <w:rFonts w:ascii="黑体" w:eastAsia="黑体" w:hAnsi="黑体"/>
                <w:kern w:val="0"/>
                <w:sz w:val="18"/>
                <w:szCs w:val="18"/>
              </w:rPr>
            </w:pPr>
          </w:p>
        </w:tc>
        <w:tc>
          <w:tcPr>
            <w:tcW w:w="798" w:type="dxa"/>
            <w:gridSpan w:val="2"/>
            <w:shd w:val="clear" w:color="auto" w:fill="auto"/>
            <w:vAlign w:val="center"/>
          </w:tcPr>
          <w:p w14:paraId="08CD23D1"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合作网点名称</w:t>
            </w:r>
          </w:p>
        </w:tc>
        <w:tc>
          <w:tcPr>
            <w:tcW w:w="1317" w:type="dxa"/>
            <w:shd w:val="clear" w:color="auto" w:fill="auto"/>
            <w:vAlign w:val="center"/>
          </w:tcPr>
          <w:p w14:paraId="40E3BC7A"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网点</w:t>
            </w:r>
          </w:p>
          <w:p w14:paraId="7BC26CF5"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类型</w:t>
            </w:r>
          </w:p>
        </w:tc>
        <w:tc>
          <w:tcPr>
            <w:tcW w:w="471" w:type="dxa"/>
            <w:shd w:val="clear" w:color="auto" w:fill="auto"/>
            <w:vAlign w:val="center"/>
          </w:tcPr>
          <w:p w14:paraId="6CDAEEA2"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网点</w:t>
            </w:r>
          </w:p>
          <w:p w14:paraId="2601B1F7"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地址</w:t>
            </w:r>
          </w:p>
        </w:tc>
        <w:tc>
          <w:tcPr>
            <w:tcW w:w="471" w:type="dxa"/>
            <w:shd w:val="clear" w:color="auto" w:fill="auto"/>
            <w:vAlign w:val="center"/>
          </w:tcPr>
          <w:p w14:paraId="2A1526F9"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联系人</w:t>
            </w:r>
          </w:p>
        </w:tc>
        <w:tc>
          <w:tcPr>
            <w:tcW w:w="1106" w:type="dxa"/>
            <w:shd w:val="clear" w:color="auto" w:fill="auto"/>
            <w:vAlign w:val="center"/>
          </w:tcPr>
          <w:p w14:paraId="0884FAEC"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联系</w:t>
            </w:r>
          </w:p>
          <w:p w14:paraId="709AE8C1"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电话</w:t>
            </w:r>
          </w:p>
        </w:tc>
        <w:tc>
          <w:tcPr>
            <w:tcW w:w="2693" w:type="dxa"/>
            <w:gridSpan w:val="3"/>
            <w:shd w:val="clear" w:color="auto" w:fill="auto"/>
            <w:vAlign w:val="center"/>
          </w:tcPr>
          <w:p w14:paraId="01E016B9"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确认意见</w:t>
            </w:r>
          </w:p>
        </w:tc>
        <w:tc>
          <w:tcPr>
            <w:tcW w:w="2043" w:type="dxa"/>
            <w:shd w:val="clear" w:color="auto" w:fill="auto"/>
            <w:vAlign w:val="center"/>
          </w:tcPr>
          <w:p w14:paraId="0CD46C2F"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确认人</w:t>
            </w:r>
          </w:p>
        </w:tc>
      </w:tr>
      <w:tr w:rsidR="00D64961" w14:paraId="7318EB54" w14:textId="77777777">
        <w:trPr>
          <w:jc w:val="center"/>
        </w:trPr>
        <w:tc>
          <w:tcPr>
            <w:tcW w:w="576" w:type="dxa"/>
            <w:shd w:val="clear" w:color="auto" w:fill="auto"/>
            <w:vAlign w:val="center"/>
          </w:tcPr>
          <w:p w14:paraId="5C70E015"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1</w:t>
            </w:r>
          </w:p>
        </w:tc>
        <w:tc>
          <w:tcPr>
            <w:tcW w:w="798" w:type="dxa"/>
            <w:gridSpan w:val="2"/>
            <w:shd w:val="clear" w:color="auto" w:fill="auto"/>
            <w:vAlign w:val="center"/>
          </w:tcPr>
          <w:p w14:paraId="7151695B" w14:textId="77777777" w:rsidR="00D64961" w:rsidRDefault="00D64961">
            <w:pPr>
              <w:widowControl/>
              <w:autoSpaceDE w:val="0"/>
              <w:autoSpaceDN w:val="0"/>
              <w:adjustRightInd/>
              <w:spacing w:line="240" w:lineRule="auto"/>
              <w:jc w:val="center"/>
              <w:rPr>
                <w:rFonts w:ascii="黑体" w:eastAsia="黑体" w:hAnsi="黑体"/>
                <w:kern w:val="0"/>
                <w:sz w:val="18"/>
                <w:szCs w:val="18"/>
              </w:rPr>
            </w:pPr>
          </w:p>
        </w:tc>
        <w:tc>
          <w:tcPr>
            <w:tcW w:w="1317" w:type="dxa"/>
            <w:shd w:val="clear" w:color="auto" w:fill="auto"/>
            <w:vAlign w:val="center"/>
          </w:tcPr>
          <w:p w14:paraId="5B43BF31" w14:textId="77777777" w:rsidR="00D64961" w:rsidRDefault="00B56D6E">
            <w:pPr>
              <w:widowControl/>
              <w:autoSpaceDE w:val="0"/>
              <w:autoSpaceDN w:val="0"/>
              <w:adjustRightInd/>
              <w:spacing w:line="240" w:lineRule="auto"/>
              <w:jc w:val="center"/>
              <w:rPr>
                <w:rFonts w:ascii="宋体" w:hAnsi="宋体"/>
                <w:kern w:val="0"/>
                <w:sz w:val="18"/>
                <w:szCs w:val="18"/>
              </w:rPr>
            </w:pPr>
            <w:r>
              <w:rPr>
                <w:rFonts w:ascii="宋体" w:hAnsi="宋体" w:hint="eastAsia"/>
                <w:kern w:val="0"/>
                <w:sz w:val="18"/>
                <w:szCs w:val="18"/>
              </w:rPr>
              <w:t>□银行营业网点</w:t>
            </w:r>
          </w:p>
          <w:p w14:paraId="510AB3CF"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宋体" w:hAnsi="宋体" w:hint="eastAsia"/>
                <w:kern w:val="0"/>
                <w:sz w:val="18"/>
                <w:szCs w:val="18"/>
              </w:rPr>
              <w:t>□农村普惠金融综合服务点</w:t>
            </w:r>
          </w:p>
        </w:tc>
        <w:tc>
          <w:tcPr>
            <w:tcW w:w="471" w:type="dxa"/>
            <w:shd w:val="clear" w:color="auto" w:fill="auto"/>
            <w:vAlign w:val="center"/>
          </w:tcPr>
          <w:p w14:paraId="22A0F374" w14:textId="77777777" w:rsidR="00D64961" w:rsidRDefault="00D64961">
            <w:pPr>
              <w:widowControl/>
              <w:autoSpaceDE w:val="0"/>
              <w:autoSpaceDN w:val="0"/>
              <w:adjustRightInd/>
              <w:spacing w:line="240" w:lineRule="auto"/>
              <w:jc w:val="center"/>
              <w:rPr>
                <w:rFonts w:ascii="黑体" w:eastAsia="黑体" w:hAnsi="黑体"/>
                <w:kern w:val="0"/>
                <w:sz w:val="18"/>
                <w:szCs w:val="18"/>
              </w:rPr>
            </w:pPr>
          </w:p>
        </w:tc>
        <w:tc>
          <w:tcPr>
            <w:tcW w:w="471" w:type="dxa"/>
            <w:shd w:val="clear" w:color="auto" w:fill="auto"/>
            <w:vAlign w:val="center"/>
          </w:tcPr>
          <w:p w14:paraId="13A86829" w14:textId="77777777" w:rsidR="00D64961" w:rsidRDefault="00D64961">
            <w:pPr>
              <w:widowControl/>
              <w:autoSpaceDE w:val="0"/>
              <w:autoSpaceDN w:val="0"/>
              <w:adjustRightInd/>
              <w:spacing w:line="240" w:lineRule="auto"/>
              <w:jc w:val="center"/>
              <w:rPr>
                <w:rFonts w:ascii="黑体" w:eastAsia="黑体" w:hAnsi="黑体"/>
                <w:kern w:val="0"/>
                <w:sz w:val="18"/>
                <w:szCs w:val="18"/>
              </w:rPr>
            </w:pPr>
          </w:p>
        </w:tc>
        <w:tc>
          <w:tcPr>
            <w:tcW w:w="1106" w:type="dxa"/>
            <w:shd w:val="clear" w:color="auto" w:fill="auto"/>
            <w:vAlign w:val="center"/>
          </w:tcPr>
          <w:p w14:paraId="3EB09728" w14:textId="77777777" w:rsidR="00D64961" w:rsidRDefault="00D64961">
            <w:pPr>
              <w:widowControl/>
              <w:autoSpaceDE w:val="0"/>
              <w:autoSpaceDN w:val="0"/>
              <w:adjustRightInd/>
              <w:spacing w:line="240" w:lineRule="auto"/>
              <w:jc w:val="center"/>
              <w:rPr>
                <w:rFonts w:ascii="黑体" w:eastAsia="黑体" w:hAnsi="黑体"/>
                <w:kern w:val="0"/>
                <w:sz w:val="18"/>
                <w:szCs w:val="18"/>
              </w:rPr>
            </w:pPr>
          </w:p>
        </w:tc>
        <w:tc>
          <w:tcPr>
            <w:tcW w:w="2693" w:type="dxa"/>
            <w:gridSpan w:val="3"/>
            <w:shd w:val="clear" w:color="auto" w:fill="auto"/>
            <w:vAlign w:val="center"/>
          </w:tcPr>
          <w:p w14:paraId="17A39E18" w14:textId="77777777" w:rsidR="00D64961" w:rsidRDefault="00B56D6E">
            <w:pPr>
              <w:widowControl/>
              <w:autoSpaceDE w:val="0"/>
              <w:autoSpaceDN w:val="0"/>
              <w:adjustRightInd/>
              <w:spacing w:line="240" w:lineRule="auto"/>
              <w:ind w:left="230" w:hangingChars="128" w:hanging="230"/>
              <w:jc w:val="left"/>
              <w:rPr>
                <w:rFonts w:ascii="宋体" w:hAnsi="Times New Roman"/>
                <w:kern w:val="0"/>
                <w:sz w:val="18"/>
                <w:szCs w:val="18"/>
              </w:rPr>
            </w:pPr>
            <w:r>
              <w:rPr>
                <w:rFonts w:ascii="宋体" w:hAnsi="宋体" w:hint="eastAsia"/>
                <w:kern w:val="0"/>
                <w:sz w:val="18"/>
                <w:szCs w:val="18"/>
              </w:rPr>
              <w:t>○</w:t>
            </w:r>
            <w:r>
              <w:rPr>
                <w:rFonts w:ascii="宋体" w:hAnsi="Times New Roman" w:hint="eastAsia"/>
                <w:kern w:val="0"/>
                <w:sz w:val="18"/>
                <w:szCs w:val="18"/>
              </w:rPr>
              <w:t>符合适配改造要求</w:t>
            </w:r>
          </w:p>
          <w:p w14:paraId="7AF4B9E9" w14:textId="77777777" w:rsidR="00D64961" w:rsidRDefault="00B56D6E">
            <w:pPr>
              <w:widowControl/>
              <w:autoSpaceDE w:val="0"/>
              <w:autoSpaceDN w:val="0"/>
              <w:adjustRightInd/>
              <w:spacing w:line="240" w:lineRule="auto"/>
              <w:ind w:left="140" w:hangingChars="78" w:hanging="140"/>
              <w:jc w:val="left"/>
              <w:rPr>
                <w:rFonts w:ascii="黑体" w:eastAsia="黑体" w:hAnsi="黑体"/>
                <w:kern w:val="0"/>
                <w:sz w:val="18"/>
                <w:szCs w:val="18"/>
              </w:rPr>
            </w:pPr>
            <w:r>
              <w:rPr>
                <w:rFonts w:ascii="宋体" w:hAnsi="宋体" w:hint="eastAsia"/>
                <w:kern w:val="0"/>
                <w:sz w:val="18"/>
                <w:szCs w:val="18"/>
              </w:rPr>
              <w:t>○不符合适</w:t>
            </w:r>
            <w:proofErr w:type="gramStart"/>
            <w:r>
              <w:rPr>
                <w:rFonts w:ascii="宋体" w:hAnsi="宋体" w:hint="eastAsia"/>
                <w:kern w:val="0"/>
                <w:sz w:val="18"/>
                <w:szCs w:val="18"/>
              </w:rPr>
              <w:t>配改造</w:t>
            </w:r>
            <w:proofErr w:type="gramEnd"/>
            <w:r>
              <w:rPr>
                <w:rFonts w:ascii="宋体" w:hAnsi="宋体" w:hint="eastAsia"/>
                <w:kern w:val="0"/>
                <w:sz w:val="18"/>
                <w:szCs w:val="18"/>
              </w:rPr>
              <w:t>要求，其中：□未按标准配备设施、□未按标准配备设备、□未按要求配备人员、□其他</w:t>
            </w:r>
            <w:r>
              <w:rPr>
                <w:rFonts w:ascii="宋体" w:hAnsi="宋体" w:hint="eastAsia"/>
                <w:kern w:val="0"/>
                <w:sz w:val="18"/>
                <w:szCs w:val="18"/>
                <w:u w:val="single"/>
              </w:rPr>
              <w:t xml:space="preserve">        </w:t>
            </w:r>
            <w:r>
              <w:rPr>
                <w:rFonts w:ascii="宋体" w:hAnsi="宋体" w:hint="eastAsia"/>
                <w:kern w:val="0"/>
                <w:sz w:val="18"/>
                <w:szCs w:val="18"/>
              </w:rPr>
              <w:t xml:space="preserve">            </w:t>
            </w:r>
          </w:p>
        </w:tc>
        <w:tc>
          <w:tcPr>
            <w:tcW w:w="2043" w:type="dxa"/>
            <w:shd w:val="clear" w:color="auto" w:fill="auto"/>
            <w:vAlign w:val="center"/>
          </w:tcPr>
          <w:p w14:paraId="198D0C85" w14:textId="77777777" w:rsidR="00D64961" w:rsidRDefault="00B56D6E">
            <w:pPr>
              <w:widowControl/>
              <w:autoSpaceDE w:val="0"/>
              <w:autoSpaceDN w:val="0"/>
              <w:adjustRightInd/>
              <w:spacing w:line="240" w:lineRule="auto"/>
              <w:jc w:val="left"/>
              <w:rPr>
                <w:rFonts w:ascii="宋体" w:hAnsi="Times New Roman"/>
                <w:kern w:val="0"/>
                <w:sz w:val="18"/>
                <w:szCs w:val="18"/>
              </w:rPr>
            </w:pPr>
            <w:r>
              <w:rPr>
                <w:rFonts w:ascii="宋体" w:hAnsi="Times New Roman" w:hint="eastAsia"/>
                <w:kern w:val="0"/>
                <w:sz w:val="18"/>
                <w:szCs w:val="18"/>
              </w:rPr>
              <w:t>签名：</w:t>
            </w:r>
          </w:p>
          <w:p w14:paraId="5325FAF2" w14:textId="77777777" w:rsidR="00D64961" w:rsidRDefault="00B56D6E">
            <w:pPr>
              <w:widowControl/>
              <w:autoSpaceDE w:val="0"/>
              <w:autoSpaceDN w:val="0"/>
              <w:adjustRightInd/>
              <w:spacing w:line="240" w:lineRule="auto"/>
              <w:jc w:val="left"/>
              <w:rPr>
                <w:rFonts w:ascii="黑体" w:eastAsia="黑体" w:hAnsi="黑体"/>
                <w:kern w:val="0"/>
                <w:sz w:val="18"/>
                <w:szCs w:val="18"/>
              </w:rPr>
            </w:pPr>
            <w:r>
              <w:rPr>
                <w:rFonts w:ascii="宋体" w:hAnsi="Times New Roman" w:hint="eastAsia"/>
                <w:kern w:val="0"/>
                <w:sz w:val="18"/>
                <w:szCs w:val="18"/>
              </w:rPr>
              <w:t>日期：</w:t>
            </w:r>
            <w:r>
              <w:rPr>
                <w:rFonts w:ascii="宋体" w:hAnsi="Times New Roman" w:hint="eastAsia"/>
                <w:kern w:val="0"/>
                <w:sz w:val="18"/>
                <w:szCs w:val="18"/>
                <w:u w:val="single"/>
              </w:rPr>
              <w:t xml:space="preserve">    </w:t>
            </w:r>
            <w:r>
              <w:rPr>
                <w:rFonts w:ascii="宋体" w:hAnsi="Times New Roman" w:hint="eastAsia"/>
                <w:kern w:val="0"/>
                <w:sz w:val="18"/>
                <w:szCs w:val="18"/>
              </w:rPr>
              <w:t>年</w:t>
            </w:r>
            <w:r>
              <w:rPr>
                <w:rFonts w:ascii="宋体" w:hAnsi="Times New Roman" w:hint="eastAsia"/>
                <w:kern w:val="0"/>
                <w:sz w:val="18"/>
                <w:szCs w:val="18"/>
                <w:u w:val="single"/>
              </w:rPr>
              <w:t xml:space="preserve">  </w:t>
            </w:r>
            <w:r>
              <w:rPr>
                <w:rFonts w:ascii="宋体" w:hAnsi="Times New Roman" w:hint="eastAsia"/>
                <w:kern w:val="0"/>
                <w:sz w:val="18"/>
                <w:szCs w:val="18"/>
              </w:rPr>
              <w:t>月</w:t>
            </w:r>
            <w:r>
              <w:rPr>
                <w:rFonts w:ascii="宋体" w:hAnsi="Times New Roman" w:hint="eastAsia"/>
                <w:kern w:val="0"/>
                <w:sz w:val="18"/>
                <w:szCs w:val="18"/>
                <w:u w:val="single"/>
              </w:rPr>
              <w:t xml:space="preserve">  </w:t>
            </w:r>
            <w:r>
              <w:rPr>
                <w:rFonts w:ascii="宋体" w:hAnsi="Times New Roman" w:hint="eastAsia"/>
                <w:kern w:val="0"/>
                <w:sz w:val="18"/>
                <w:szCs w:val="18"/>
              </w:rPr>
              <w:t>日</w:t>
            </w:r>
          </w:p>
        </w:tc>
      </w:tr>
      <w:tr w:rsidR="00D64961" w14:paraId="1817B474" w14:textId="77777777">
        <w:trPr>
          <w:jc w:val="center"/>
        </w:trPr>
        <w:tc>
          <w:tcPr>
            <w:tcW w:w="576" w:type="dxa"/>
            <w:shd w:val="clear" w:color="auto" w:fill="auto"/>
            <w:vAlign w:val="center"/>
          </w:tcPr>
          <w:p w14:paraId="1E08F86B"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2</w:t>
            </w:r>
          </w:p>
        </w:tc>
        <w:tc>
          <w:tcPr>
            <w:tcW w:w="798" w:type="dxa"/>
            <w:gridSpan w:val="2"/>
            <w:shd w:val="clear" w:color="auto" w:fill="auto"/>
            <w:vAlign w:val="center"/>
          </w:tcPr>
          <w:p w14:paraId="592EE0EF" w14:textId="77777777" w:rsidR="00D64961" w:rsidRDefault="00D64961">
            <w:pPr>
              <w:widowControl/>
              <w:autoSpaceDE w:val="0"/>
              <w:autoSpaceDN w:val="0"/>
              <w:adjustRightInd/>
              <w:spacing w:line="240" w:lineRule="auto"/>
              <w:jc w:val="center"/>
              <w:rPr>
                <w:rFonts w:ascii="黑体" w:eastAsia="黑体" w:hAnsi="黑体"/>
                <w:kern w:val="0"/>
                <w:sz w:val="18"/>
                <w:szCs w:val="18"/>
              </w:rPr>
            </w:pPr>
          </w:p>
        </w:tc>
        <w:tc>
          <w:tcPr>
            <w:tcW w:w="1317" w:type="dxa"/>
            <w:shd w:val="clear" w:color="auto" w:fill="auto"/>
            <w:vAlign w:val="center"/>
          </w:tcPr>
          <w:p w14:paraId="76781646" w14:textId="77777777" w:rsidR="00D64961" w:rsidRDefault="00B56D6E">
            <w:pPr>
              <w:widowControl/>
              <w:autoSpaceDE w:val="0"/>
              <w:autoSpaceDN w:val="0"/>
              <w:adjustRightInd/>
              <w:spacing w:line="240" w:lineRule="auto"/>
              <w:jc w:val="center"/>
              <w:rPr>
                <w:rFonts w:ascii="宋体" w:hAnsi="宋体"/>
                <w:kern w:val="0"/>
                <w:sz w:val="18"/>
                <w:szCs w:val="18"/>
              </w:rPr>
            </w:pPr>
            <w:r>
              <w:rPr>
                <w:rFonts w:ascii="宋体" w:hAnsi="宋体" w:hint="eastAsia"/>
                <w:kern w:val="0"/>
                <w:sz w:val="18"/>
                <w:szCs w:val="18"/>
              </w:rPr>
              <w:t>□银行营业网点</w:t>
            </w:r>
          </w:p>
          <w:p w14:paraId="77FB7962"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宋体" w:hAnsi="宋体" w:hint="eastAsia"/>
                <w:kern w:val="0"/>
                <w:sz w:val="18"/>
                <w:szCs w:val="18"/>
              </w:rPr>
              <w:t>□农村普惠金融综合服务点</w:t>
            </w:r>
          </w:p>
        </w:tc>
        <w:tc>
          <w:tcPr>
            <w:tcW w:w="471" w:type="dxa"/>
            <w:shd w:val="clear" w:color="auto" w:fill="auto"/>
            <w:vAlign w:val="center"/>
          </w:tcPr>
          <w:p w14:paraId="056C8B7B" w14:textId="77777777" w:rsidR="00D64961" w:rsidRDefault="00D64961">
            <w:pPr>
              <w:widowControl/>
              <w:autoSpaceDE w:val="0"/>
              <w:autoSpaceDN w:val="0"/>
              <w:adjustRightInd/>
              <w:spacing w:line="240" w:lineRule="auto"/>
              <w:jc w:val="center"/>
              <w:rPr>
                <w:rFonts w:ascii="黑体" w:eastAsia="黑体" w:hAnsi="黑体"/>
                <w:kern w:val="0"/>
                <w:sz w:val="18"/>
                <w:szCs w:val="18"/>
              </w:rPr>
            </w:pPr>
          </w:p>
        </w:tc>
        <w:tc>
          <w:tcPr>
            <w:tcW w:w="471" w:type="dxa"/>
            <w:shd w:val="clear" w:color="auto" w:fill="auto"/>
            <w:vAlign w:val="center"/>
          </w:tcPr>
          <w:p w14:paraId="302FB04C" w14:textId="77777777" w:rsidR="00D64961" w:rsidRDefault="00D64961">
            <w:pPr>
              <w:widowControl/>
              <w:autoSpaceDE w:val="0"/>
              <w:autoSpaceDN w:val="0"/>
              <w:adjustRightInd/>
              <w:spacing w:line="240" w:lineRule="auto"/>
              <w:jc w:val="center"/>
              <w:rPr>
                <w:rFonts w:ascii="黑体" w:eastAsia="黑体" w:hAnsi="黑体"/>
                <w:kern w:val="0"/>
                <w:sz w:val="18"/>
                <w:szCs w:val="18"/>
              </w:rPr>
            </w:pPr>
          </w:p>
        </w:tc>
        <w:tc>
          <w:tcPr>
            <w:tcW w:w="1106" w:type="dxa"/>
            <w:shd w:val="clear" w:color="auto" w:fill="auto"/>
            <w:vAlign w:val="center"/>
          </w:tcPr>
          <w:p w14:paraId="308B1972" w14:textId="77777777" w:rsidR="00D64961" w:rsidRDefault="00D64961">
            <w:pPr>
              <w:widowControl/>
              <w:autoSpaceDE w:val="0"/>
              <w:autoSpaceDN w:val="0"/>
              <w:adjustRightInd/>
              <w:spacing w:line="240" w:lineRule="auto"/>
              <w:jc w:val="center"/>
              <w:rPr>
                <w:rFonts w:ascii="黑体" w:eastAsia="黑体" w:hAnsi="黑体"/>
                <w:kern w:val="0"/>
                <w:sz w:val="18"/>
                <w:szCs w:val="18"/>
              </w:rPr>
            </w:pPr>
          </w:p>
        </w:tc>
        <w:tc>
          <w:tcPr>
            <w:tcW w:w="2693" w:type="dxa"/>
            <w:gridSpan w:val="3"/>
            <w:shd w:val="clear" w:color="auto" w:fill="auto"/>
            <w:vAlign w:val="center"/>
          </w:tcPr>
          <w:p w14:paraId="635BE8FA" w14:textId="77777777" w:rsidR="00D64961" w:rsidRDefault="00B56D6E">
            <w:pPr>
              <w:widowControl/>
              <w:autoSpaceDE w:val="0"/>
              <w:autoSpaceDN w:val="0"/>
              <w:adjustRightInd/>
              <w:spacing w:line="240" w:lineRule="auto"/>
              <w:ind w:left="230" w:hangingChars="128" w:hanging="230"/>
              <w:jc w:val="left"/>
              <w:rPr>
                <w:rFonts w:ascii="宋体" w:hAnsi="Times New Roman"/>
                <w:kern w:val="0"/>
                <w:sz w:val="18"/>
                <w:szCs w:val="18"/>
              </w:rPr>
            </w:pPr>
            <w:r>
              <w:rPr>
                <w:rFonts w:ascii="宋体" w:hAnsi="宋体" w:hint="eastAsia"/>
                <w:kern w:val="0"/>
                <w:sz w:val="18"/>
                <w:szCs w:val="18"/>
              </w:rPr>
              <w:t>○</w:t>
            </w:r>
            <w:r>
              <w:rPr>
                <w:rFonts w:ascii="宋体" w:hAnsi="Times New Roman" w:hint="eastAsia"/>
                <w:kern w:val="0"/>
                <w:sz w:val="18"/>
                <w:szCs w:val="18"/>
              </w:rPr>
              <w:t>符合适配改造要求</w:t>
            </w:r>
          </w:p>
          <w:p w14:paraId="5805B25C" w14:textId="77777777" w:rsidR="00D64961" w:rsidRDefault="00B56D6E">
            <w:pPr>
              <w:widowControl/>
              <w:autoSpaceDE w:val="0"/>
              <w:autoSpaceDN w:val="0"/>
              <w:adjustRightInd/>
              <w:spacing w:line="240" w:lineRule="auto"/>
              <w:ind w:left="140" w:hangingChars="78" w:hanging="140"/>
              <w:jc w:val="left"/>
              <w:rPr>
                <w:rFonts w:ascii="黑体" w:eastAsia="黑体" w:hAnsi="黑体"/>
                <w:kern w:val="0"/>
                <w:sz w:val="18"/>
                <w:szCs w:val="18"/>
              </w:rPr>
            </w:pPr>
            <w:r>
              <w:rPr>
                <w:rFonts w:ascii="宋体" w:hAnsi="宋体" w:hint="eastAsia"/>
                <w:kern w:val="0"/>
                <w:sz w:val="18"/>
                <w:szCs w:val="18"/>
              </w:rPr>
              <w:t>○不符合适</w:t>
            </w:r>
            <w:proofErr w:type="gramStart"/>
            <w:r>
              <w:rPr>
                <w:rFonts w:ascii="宋体" w:hAnsi="宋体" w:hint="eastAsia"/>
                <w:kern w:val="0"/>
                <w:sz w:val="18"/>
                <w:szCs w:val="18"/>
              </w:rPr>
              <w:t>配改造</w:t>
            </w:r>
            <w:proofErr w:type="gramEnd"/>
            <w:r>
              <w:rPr>
                <w:rFonts w:ascii="宋体" w:hAnsi="宋体" w:hint="eastAsia"/>
                <w:kern w:val="0"/>
                <w:sz w:val="18"/>
                <w:szCs w:val="18"/>
              </w:rPr>
              <w:t>要求，其中：□未按标准配备设施、□未按标准配备设备、□未按要求配备人员、□其他</w:t>
            </w:r>
            <w:r>
              <w:rPr>
                <w:rFonts w:ascii="宋体" w:hAnsi="宋体" w:hint="eastAsia"/>
                <w:kern w:val="0"/>
                <w:sz w:val="18"/>
                <w:szCs w:val="18"/>
                <w:u w:val="single"/>
              </w:rPr>
              <w:t xml:space="preserve">        </w:t>
            </w:r>
            <w:r>
              <w:rPr>
                <w:rFonts w:ascii="宋体" w:hAnsi="宋体" w:hint="eastAsia"/>
                <w:kern w:val="0"/>
                <w:sz w:val="18"/>
                <w:szCs w:val="18"/>
              </w:rPr>
              <w:t xml:space="preserve">         </w:t>
            </w:r>
          </w:p>
        </w:tc>
        <w:tc>
          <w:tcPr>
            <w:tcW w:w="2043" w:type="dxa"/>
            <w:shd w:val="clear" w:color="auto" w:fill="auto"/>
            <w:vAlign w:val="center"/>
          </w:tcPr>
          <w:p w14:paraId="6D9850B5" w14:textId="77777777" w:rsidR="00D64961" w:rsidRDefault="00B56D6E">
            <w:pPr>
              <w:widowControl/>
              <w:autoSpaceDE w:val="0"/>
              <w:autoSpaceDN w:val="0"/>
              <w:adjustRightInd/>
              <w:spacing w:line="240" w:lineRule="auto"/>
              <w:jc w:val="left"/>
              <w:rPr>
                <w:rFonts w:ascii="宋体" w:hAnsi="Times New Roman"/>
                <w:kern w:val="0"/>
                <w:sz w:val="18"/>
                <w:szCs w:val="18"/>
              </w:rPr>
            </w:pPr>
            <w:r>
              <w:rPr>
                <w:rFonts w:ascii="宋体" w:hAnsi="Times New Roman" w:hint="eastAsia"/>
                <w:kern w:val="0"/>
                <w:sz w:val="18"/>
                <w:szCs w:val="18"/>
              </w:rPr>
              <w:t>签名：</w:t>
            </w:r>
          </w:p>
          <w:p w14:paraId="075D0F11" w14:textId="77777777" w:rsidR="00D64961" w:rsidRDefault="00B56D6E">
            <w:pPr>
              <w:widowControl/>
              <w:autoSpaceDE w:val="0"/>
              <w:autoSpaceDN w:val="0"/>
              <w:adjustRightInd/>
              <w:spacing w:line="240" w:lineRule="auto"/>
              <w:jc w:val="left"/>
              <w:rPr>
                <w:rFonts w:ascii="黑体" w:eastAsia="黑体" w:hAnsi="黑体"/>
                <w:kern w:val="0"/>
                <w:sz w:val="18"/>
                <w:szCs w:val="18"/>
              </w:rPr>
            </w:pPr>
            <w:r>
              <w:rPr>
                <w:rFonts w:ascii="宋体" w:hAnsi="Times New Roman" w:hint="eastAsia"/>
                <w:kern w:val="0"/>
                <w:sz w:val="18"/>
                <w:szCs w:val="18"/>
              </w:rPr>
              <w:t>日期：</w:t>
            </w:r>
            <w:r>
              <w:rPr>
                <w:rFonts w:ascii="宋体" w:hAnsi="Times New Roman" w:hint="eastAsia"/>
                <w:kern w:val="0"/>
                <w:sz w:val="18"/>
                <w:szCs w:val="18"/>
                <w:u w:val="single"/>
              </w:rPr>
              <w:t xml:space="preserve">    </w:t>
            </w:r>
            <w:r>
              <w:rPr>
                <w:rFonts w:ascii="宋体" w:hAnsi="Times New Roman" w:hint="eastAsia"/>
                <w:kern w:val="0"/>
                <w:sz w:val="18"/>
                <w:szCs w:val="18"/>
              </w:rPr>
              <w:t>年</w:t>
            </w:r>
            <w:r>
              <w:rPr>
                <w:rFonts w:ascii="宋体" w:hAnsi="Times New Roman" w:hint="eastAsia"/>
                <w:kern w:val="0"/>
                <w:sz w:val="18"/>
                <w:szCs w:val="18"/>
                <w:u w:val="single"/>
              </w:rPr>
              <w:t xml:space="preserve">  </w:t>
            </w:r>
            <w:r>
              <w:rPr>
                <w:rFonts w:ascii="宋体" w:hAnsi="Times New Roman" w:hint="eastAsia"/>
                <w:kern w:val="0"/>
                <w:sz w:val="18"/>
                <w:szCs w:val="18"/>
              </w:rPr>
              <w:t>月</w:t>
            </w:r>
            <w:r>
              <w:rPr>
                <w:rFonts w:ascii="宋体" w:hAnsi="Times New Roman" w:hint="eastAsia"/>
                <w:kern w:val="0"/>
                <w:sz w:val="18"/>
                <w:szCs w:val="18"/>
                <w:u w:val="single"/>
              </w:rPr>
              <w:t xml:space="preserve">  </w:t>
            </w:r>
            <w:r>
              <w:rPr>
                <w:rFonts w:ascii="宋体" w:hAnsi="Times New Roman" w:hint="eastAsia"/>
                <w:kern w:val="0"/>
                <w:sz w:val="18"/>
                <w:szCs w:val="18"/>
              </w:rPr>
              <w:t>日</w:t>
            </w:r>
          </w:p>
        </w:tc>
      </w:tr>
      <w:tr w:rsidR="00D64961" w14:paraId="0038D3FC" w14:textId="77777777">
        <w:trPr>
          <w:jc w:val="center"/>
        </w:trPr>
        <w:tc>
          <w:tcPr>
            <w:tcW w:w="576" w:type="dxa"/>
            <w:shd w:val="clear" w:color="auto" w:fill="auto"/>
            <w:vAlign w:val="center"/>
          </w:tcPr>
          <w:p w14:paraId="60727F3C"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w:t>
            </w:r>
          </w:p>
        </w:tc>
        <w:tc>
          <w:tcPr>
            <w:tcW w:w="798" w:type="dxa"/>
            <w:gridSpan w:val="2"/>
            <w:shd w:val="clear" w:color="auto" w:fill="auto"/>
            <w:vAlign w:val="center"/>
          </w:tcPr>
          <w:p w14:paraId="23880A5F" w14:textId="77777777" w:rsidR="00D64961" w:rsidRDefault="00D64961">
            <w:pPr>
              <w:widowControl/>
              <w:autoSpaceDE w:val="0"/>
              <w:autoSpaceDN w:val="0"/>
              <w:adjustRightInd/>
              <w:spacing w:line="240" w:lineRule="auto"/>
              <w:jc w:val="center"/>
              <w:rPr>
                <w:rFonts w:ascii="黑体" w:eastAsia="黑体" w:hAnsi="黑体"/>
                <w:kern w:val="0"/>
                <w:sz w:val="18"/>
                <w:szCs w:val="18"/>
              </w:rPr>
            </w:pPr>
          </w:p>
        </w:tc>
        <w:tc>
          <w:tcPr>
            <w:tcW w:w="1317" w:type="dxa"/>
            <w:shd w:val="clear" w:color="auto" w:fill="auto"/>
            <w:vAlign w:val="center"/>
          </w:tcPr>
          <w:p w14:paraId="3502B5BB" w14:textId="77777777" w:rsidR="00D64961" w:rsidRDefault="00B56D6E">
            <w:pPr>
              <w:widowControl/>
              <w:autoSpaceDE w:val="0"/>
              <w:autoSpaceDN w:val="0"/>
              <w:adjustRightInd/>
              <w:spacing w:line="240" w:lineRule="auto"/>
              <w:jc w:val="center"/>
              <w:rPr>
                <w:rFonts w:ascii="宋体" w:hAnsi="宋体"/>
                <w:kern w:val="0"/>
                <w:sz w:val="18"/>
                <w:szCs w:val="18"/>
              </w:rPr>
            </w:pPr>
            <w:r>
              <w:rPr>
                <w:rFonts w:ascii="宋体" w:hAnsi="宋体" w:hint="eastAsia"/>
                <w:kern w:val="0"/>
                <w:sz w:val="18"/>
                <w:szCs w:val="18"/>
              </w:rPr>
              <w:t>□银行营业网点</w:t>
            </w:r>
          </w:p>
          <w:p w14:paraId="44028AE5"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宋体" w:hAnsi="宋体" w:hint="eastAsia"/>
                <w:kern w:val="0"/>
                <w:sz w:val="18"/>
                <w:szCs w:val="18"/>
              </w:rPr>
              <w:t>□农村普惠金融综合服务点</w:t>
            </w:r>
          </w:p>
        </w:tc>
        <w:tc>
          <w:tcPr>
            <w:tcW w:w="471" w:type="dxa"/>
            <w:shd w:val="clear" w:color="auto" w:fill="auto"/>
            <w:vAlign w:val="center"/>
          </w:tcPr>
          <w:p w14:paraId="3097435E" w14:textId="77777777" w:rsidR="00D64961" w:rsidRDefault="00D64961">
            <w:pPr>
              <w:widowControl/>
              <w:autoSpaceDE w:val="0"/>
              <w:autoSpaceDN w:val="0"/>
              <w:adjustRightInd/>
              <w:spacing w:line="240" w:lineRule="auto"/>
              <w:jc w:val="center"/>
              <w:rPr>
                <w:rFonts w:ascii="黑体" w:eastAsia="黑体" w:hAnsi="黑体"/>
                <w:kern w:val="0"/>
                <w:sz w:val="18"/>
                <w:szCs w:val="18"/>
              </w:rPr>
            </w:pPr>
          </w:p>
        </w:tc>
        <w:tc>
          <w:tcPr>
            <w:tcW w:w="471" w:type="dxa"/>
            <w:shd w:val="clear" w:color="auto" w:fill="auto"/>
            <w:vAlign w:val="center"/>
          </w:tcPr>
          <w:p w14:paraId="36002E43" w14:textId="77777777" w:rsidR="00D64961" w:rsidRDefault="00D64961">
            <w:pPr>
              <w:widowControl/>
              <w:autoSpaceDE w:val="0"/>
              <w:autoSpaceDN w:val="0"/>
              <w:adjustRightInd/>
              <w:spacing w:line="240" w:lineRule="auto"/>
              <w:jc w:val="center"/>
              <w:rPr>
                <w:rFonts w:ascii="黑体" w:eastAsia="黑体" w:hAnsi="黑体"/>
                <w:kern w:val="0"/>
                <w:sz w:val="18"/>
                <w:szCs w:val="18"/>
              </w:rPr>
            </w:pPr>
          </w:p>
        </w:tc>
        <w:tc>
          <w:tcPr>
            <w:tcW w:w="1106" w:type="dxa"/>
            <w:shd w:val="clear" w:color="auto" w:fill="auto"/>
            <w:vAlign w:val="center"/>
          </w:tcPr>
          <w:p w14:paraId="3FFB9443" w14:textId="77777777" w:rsidR="00D64961" w:rsidRDefault="00D64961">
            <w:pPr>
              <w:widowControl/>
              <w:autoSpaceDE w:val="0"/>
              <w:autoSpaceDN w:val="0"/>
              <w:adjustRightInd/>
              <w:spacing w:line="240" w:lineRule="auto"/>
              <w:jc w:val="center"/>
              <w:rPr>
                <w:rFonts w:ascii="黑体" w:eastAsia="黑体" w:hAnsi="黑体"/>
                <w:kern w:val="0"/>
                <w:sz w:val="18"/>
                <w:szCs w:val="18"/>
              </w:rPr>
            </w:pPr>
          </w:p>
        </w:tc>
        <w:tc>
          <w:tcPr>
            <w:tcW w:w="2693" w:type="dxa"/>
            <w:gridSpan w:val="3"/>
            <w:shd w:val="clear" w:color="auto" w:fill="auto"/>
            <w:vAlign w:val="center"/>
          </w:tcPr>
          <w:p w14:paraId="3173929A" w14:textId="77777777" w:rsidR="00D64961" w:rsidRDefault="00B56D6E">
            <w:pPr>
              <w:widowControl/>
              <w:autoSpaceDE w:val="0"/>
              <w:autoSpaceDN w:val="0"/>
              <w:adjustRightInd/>
              <w:spacing w:line="240" w:lineRule="auto"/>
              <w:ind w:left="230" w:hangingChars="128" w:hanging="230"/>
              <w:jc w:val="left"/>
              <w:rPr>
                <w:rFonts w:ascii="宋体" w:hAnsi="Times New Roman"/>
                <w:kern w:val="0"/>
                <w:sz w:val="18"/>
                <w:szCs w:val="18"/>
              </w:rPr>
            </w:pPr>
            <w:r>
              <w:rPr>
                <w:rFonts w:ascii="宋体" w:hAnsi="宋体" w:hint="eastAsia"/>
                <w:kern w:val="0"/>
                <w:sz w:val="18"/>
                <w:szCs w:val="18"/>
              </w:rPr>
              <w:t>○</w:t>
            </w:r>
            <w:r>
              <w:rPr>
                <w:rFonts w:ascii="宋体" w:hAnsi="Times New Roman" w:hint="eastAsia"/>
                <w:kern w:val="0"/>
                <w:sz w:val="18"/>
                <w:szCs w:val="18"/>
              </w:rPr>
              <w:t>符合适配改造要求</w:t>
            </w:r>
          </w:p>
          <w:p w14:paraId="39CBE3A1" w14:textId="77777777" w:rsidR="00D64961" w:rsidRDefault="00B56D6E">
            <w:pPr>
              <w:widowControl/>
              <w:autoSpaceDE w:val="0"/>
              <w:autoSpaceDN w:val="0"/>
              <w:adjustRightInd/>
              <w:spacing w:line="240" w:lineRule="auto"/>
              <w:ind w:left="140" w:hangingChars="78" w:hanging="140"/>
              <w:jc w:val="left"/>
              <w:rPr>
                <w:rFonts w:ascii="黑体" w:eastAsia="黑体" w:hAnsi="黑体"/>
                <w:kern w:val="0"/>
                <w:sz w:val="18"/>
                <w:szCs w:val="18"/>
              </w:rPr>
            </w:pPr>
            <w:r>
              <w:rPr>
                <w:rFonts w:ascii="宋体" w:hAnsi="宋体" w:hint="eastAsia"/>
                <w:kern w:val="0"/>
                <w:sz w:val="18"/>
                <w:szCs w:val="18"/>
              </w:rPr>
              <w:t>○不符合适</w:t>
            </w:r>
            <w:proofErr w:type="gramStart"/>
            <w:r>
              <w:rPr>
                <w:rFonts w:ascii="宋体" w:hAnsi="宋体" w:hint="eastAsia"/>
                <w:kern w:val="0"/>
                <w:sz w:val="18"/>
                <w:szCs w:val="18"/>
              </w:rPr>
              <w:t>配改造</w:t>
            </w:r>
            <w:proofErr w:type="gramEnd"/>
            <w:r>
              <w:rPr>
                <w:rFonts w:ascii="宋体" w:hAnsi="宋体" w:hint="eastAsia"/>
                <w:kern w:val="0"/>
                <w:sz w:val="18"/>
                <w:szCs w:val="18"/>
              </w:rPr>
              <w:t>要求，其中：□未按标准配备设施、□未按标准配备设备、□未按要求配备人员、□其他</w:t>
            </w:r>
            <w:r>
              <w:rPr>
                <w:rFonts w:ascii="宋体" w:hAnsi="宋体" w:hint="eastAsia"/>
                <w:kern w:val="0"/>
                <w:sz w:val="18"/>
                <w:szCs w:val="18"/>
                <w:u w:val="single"/>
              </w:rPr>
              <w:t xml:space="preserve">        </w:t>
            </w:r>
            <w:r>
              <w:rPr>
                <w:rFonts w:ascii="宋体" w:hAnsi="宋体" w:hint="eastAsia"/>
                <w:kern w:val="0"/>
                <w:sz w:val="18"/>
                <w:szCs w:val="18"/>
              </w:rPr>
              <w:t xml:space="preserve">         </w:t>
            </w:r>
          </w:p>
        </w:tc>
        <w:tc>
          <w:tcPr>
            <w:tcW w:w="2043" w:type="dxa"/>
            <w:shd w:val="clear" w:color="auto" w:fill="auto"/>
            <w:vAlign w:val="center"/>
          </w:tcPr>
          <w:p w14:paraId="5DE86E7B" w14:textId="77777777" w:rsidR="00D64961" w:rsidRDefault="00B56D6E">
            <w:pPr>
              <w:widowControl/>
              <w:autoSpaceDE w:val="0"/>
              <w:autoSpaceDN w:val="0"/>
              <w:adjustRightInd/>
              <w:spacing w:line="240" w:lineRule="auto"/>
              <w:jc w:val="left"/>
              <w:rPr>
                <w:rFonts w:ascii="宋体" w:hAnsi="Times New Roman"/>
                <w:kern w:val="0"/>
                <w:sz w:val="18"/>
                <w:szCs w:val="18"/>
              </w:rPr>
            </w:pPr>
            <w:r>
              <w:rPr>
                <w:rFonts w:ascii="宋体" w:hAnsi="Times New Roman" w:hint="eastAsia"/>
                <w:kern w:val="0"/>
                <w:sz w:val="18"/>
                <w:szCs w:val="18"/>
              </w:rPr>
              <w:t>签名：</w:t>
            </w:r>
          </w:p>
          <w:p w14:paraId="38E33A1A" w14:textId="77777777" w:rsidR="00D64961" w:rsidRDefault="00B56D6E">
            <w:pPr>
              <w:widowControl/>
              <w:autoSpaceDE w:val="0"/>
              <w:autoSpaceDN w:val="0"/>
              <w:adjustRightInd/>
              <w:spacing w:line="240" w:lineRule="auto"/>
              <w:jc w:val="left"/>
              <w:rPr>
                <w:rFonts w:ascii="黑体" w:eastAsia="黑体" w:hAnsi="黑体"/>
                <w:kern w:val="0"/>
                <w:sz w:val="18"/>
                <w:szCs w:val="18"/>
              </w:rPr>
            </w:pPr>
            <w:r>
              <w:rPr>
                <w:rFonts w:ascii="宋体" w:hAnsi="Times New Roman" w:hint="eastAsia"/>
                <w:kern w:val="0"/>
                <w:sz w:val="18"/>
                <w:szCs w:val="18"/>
              </w:rPr>
              <w:t>日期：</w:t>
            </w:r>
            <w:r>
              <w:rPr>
                <w:rFonts w:ascii="宋体" w:hAnsi="Times New Roman" w:hint="eastAsia"/>
                <w:kern w:val="0"/>
                <w:sz w:val="18"/>
                <w:szCs w:val="18"/>
                <w:u w:val="single"/>
              </w:rPr>
              <w:t xml:space="preserve">    </w:t>
            </w:r>
            <w:r>
              <w:rPr>
                <w:rFonts w:ascii="宋体" w:hAnsi="Times New Roman" w:hint="eastAsia"/>
                <w:kern w:val="0"/>
                <w:sz w:val="18"/>
                <w:szCs w:val="18"/>
              </w:rPr>
              <w:t>年</w:t>
            </w:r>
            <w:r>
              <w:rPr>
                <w:rFonts w:ascii="宋体" w:hAnsi="Times New Roman" w:hint="eastAsia"/>
                <w:kern w:val="0"/>
                <w:sz w:val="18"/>
                <w:szCs w:val="18"/>
                <w:u w:val="single"/>
              </w:rPr>
              <w:t xml:space="preserve">  </w:t>
            </w:r>
            <w:r>
              <w:rPr>
                <w:rFonts w:ascii="宋体" w:hAnsi="Times New Roman" w:hint="eastAsia"/>
                <w:kern w:val="0"/>
                <w:sz w:val="18"/>
                <w:szCs w:val="18"/>
              </w:rPr>
              <w:t>月</w:t>
            </w:r>
            <w:r>
              <w:rPr>
                <w:rFonts w:ascii="宋体" w:hAnsi="Times New Roman" w:hint="eastAsia"/>
                <w:kern w:val="0"/>
                <w:sz w:val="18"/>
                <w:szCs w:val="18"/>
                <w:u w:val="single"/>
              </w:rPr>
              <w:t xml:space="preserve">  </w:t>
            </w:r>
            <w:r>
              <w:rPr>
                <w:rFonts w:ascii="宋体" w:hAnsi="Times New Roman" w:hint="eastAsia"/>
                <w:kern w:val="0"/>
                <w:sz w:val="18"/>
                <w:szCs w:val="18"/>
              </w:rPr>
              <w:t>日</w:t>
            </w:r>
          </w:p>
        </w:tc>
      </w:tr>
    </w:tbl>
    <w:p w14:paraId="1F292A8A" w14:textId="77777777" w:rsidR="00BC2CE3" w:rsidRDefault="00BC2CE3">
      <w:pPr>
        <w:pStyle w:val="afffff2"/>
        <w:ind w:firstLine="420"/>
      </w:pPr>
      <w:r>
        <w:br w:type="page"/>
      </w:r>
    </w:p>
    <w:p w14:paraId="0951A842" w14:textId="77777777" w:rsidR="00D64961" w:rsidRDefault="00B56D6E">
      <w:pPr>
        <w:pStyle w:val="aff4"/>
        <w:spacing w:before="156" w:after="156"/>
      </w:pPr>
      <w:bookmarkStart w:id="177" w:name="_Toc143591905"/>
      <w:bookmarkStart w:id="178" w:name="_Toc143696062"/>
      <w:bookmarkStart w:id="179" w:name="_Toc143697145"/>
      <w:bookmarkStart w:id="180" w:name="_Toc143695996"/>
      <w:bookmarkStart w:id="181" w:name="_Toc144368335"/>
      <w:bookmarkStart w:id="182" w:name="_Toc146722121"/>
      <w:r>
        <w:lastRenderedPageBreak/>
        <w:t>合作网点工作人员信息表</w:t>
      </w:r>
      <w:bookmarkEnd w:id="177"/>
      <w:bookmarkEnd w:id="178"/>
      <w:bookmarkEnd w:id="179"/>
      <w:bookmarkEnd w:id="180"/>
      <w:bookmarkEnd w:id="181"/>
      <w:bookmarkEnd w:id="182"/>
    </w:p>
    <w:p w14:paraId="1CB0AFB7" w14:textId="77777777" w:rsidR="00D64961" w:rsidRDefault="00B56D6E">
      <w:pPr>
        <w:pStyle w:val="afffff2"/>
        <w:ind w:firstLine="420"/>
      </w:pPr>
      <w:r>
        <w:rPr>
          <w:rFonts w:hint="eastAsia"/>
        </w:rPr>
        <w:t>合作网点工作人员信息表格式参见表B.2。</w:t>
      </w:r>
    </w:p>
    <w:p w14:paraId="4151BAC0" w14:textId="77777777" w:rsidR="00D64961" w:rsidRDefault="00B56D6E">
      <w:pPr>
        <w:pStyle w:val="aff"/>
        <w:spacing w:before="156" w:after="156"/>
      </w:pPr>
      <w:r>
        <w:t>合作网点工作人员信息表</w:t>
      </w:r>
    </w:p>
    <w:tbl>
      <w:tblPr>
        <w:tblStyle w:val="24"/>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339"/>
        <w:gridCol w:w="1790"/>
        <w:gridCol w:w="1134"/>
        <w:gridCol w:w="2835"/>
        <w:gridCol w:w="2276"/>
      </w:tblGrid>
      <w:tr w:rsidR="00D64961" w14:paraId="0A7EF4DF" w14:textId="77777777">
        <w:trPr>
          <w:tblHeader/>
          <w:jc w:val="center"/>
        </w:trPr>
        <w:tc>
          <w:tcPr>
            <w:tcW w:w="9374" w:type="dxa"/>
            <w:gridSpan w:val="5"/>
            <w:tcBorders>
              <w:top w:val="nil"/>
              <w:left w:val="nil"/>
              <w:bottom w:val="single" w:sz="8" w:space="0" w:color="auto"/>
              <w:right w:val="nil"/>
            </w:tcBorders>
            <w:shd w:val="clear" w:color="auto" w:fill="auto"/>
            <w:vAlign w:val="center"/>
          </w:tcPr>
          <w:p w14:paraId="77762539" w14:textId="77777777" w:rsidR="00D64961" w:rsidRDefault="00B56D6E">
            <w:pPr>
              <w:pStyle w:val="afffff2"/>
              <w:ind w:firstLine="420"/>
            </w:pPr>
            <w:r>
              <w:rPr>
                <w:rFonts w:hint="eastAsia"/>
              </w:rPr>
              <w:t>填报部门（公章）</w:t>
            </w:r>
          </w:p>
        </w:tc>
      </w:tr>
      <w:tr w:rsidR="00D64961" w14:paraId="01BBA664" w14:textId="77777777">
        <w:trPr>
          <w:tblHeader/>
          <w:jc w:val="center"/>
        </w:trPr>
        <w:tc>
          <w:tcPr>
            <w:tcW w:w="1339" w:type="dxa"/>
            <w:tcBorders>
              <w:top w:val="single" w:sz="8" w:space="0" w:color="auto"/>
              <w:left w:val="single" w:sz="8" w:space="0" w:color="auto"/>
              <w:bottom w:val="single" w:sz="8" w:space="0" w:color="auto"/>
              <w:right w:val="single" w:sz="4" w:space="0" w:color="auto"/>
            </w:tcBorders>
            <w:shd w:val="clear" w:color="auto" w:fill="auto"/>
            <w:vAlign w:val="center"/>
          </w:tcPr>
          <w:p w14:paraId="4384B78C" w14:textId="77777777" w:rsidR="00D64961" w:rsidRDefault="00B56D6E">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序号</w:t>
            </w:r>
          </w:p>
        </w:tc>
        <w:tc>
          <w:tcPr>
            <w:tcW w:w="1790" w:type="dxa"/>
            <w:tcBorders>
              <w:top w:val="single" w:sz="8" w:space="0" w:color="auto"/>
              <w:left w:val="single" w:sz="4" w:space="0" w:color="auto"/>
              <w:bottom w:val="single" w:sz="8" w:space="0" w:color="auto"/>
              <w:right w:val="single" w:sz="4" w:space="0" w:color="auto"/>
            </w:tcBorders>
            <w:shd w:val="clear" w:color="auto" w:fill="auto"/>
            <w:vAlign w:val="center"/>
          </w:tcPr>
          <w:p w14:paraId="558259F6" w14:textId="77777777" w:rsidR="00D64961" w:rsidRDefault="00B56D6E">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合作网点</w:t>
            </w:r>
          </w:p>
        </w:tc>
        <w:tc>
          <w:tcPr>
            <w:tcW w:w="1134" w:type="dxa"/>
            <w:tcBorders>
              <w:top w:val="single" w:sz="8" w:space="0" w:color="auto"/>
              <w:left w:val="single" w:sz="4" w:space="0" w:color="auto"/>
              <w:bottom w:val="single" w:sz="8" w:space="0" w:color="auto"/>
              <w:right w:val="single" w:sz="4" w:space="0" w:color="auto"/>
            </w:tcBorders>
            <w:shd w:val="clear" w:color="auto" w:fill="auto"/>
            <w:vAlign w:val="center"/>
          </w:tcPr>
          <w:p w14:paraId="04C225FC" w14:textId="77777777" w:rsidR="00D64961" w:rsidRDefault="00B56D6E">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人员姓名</w:t>
            </w:r>
          </w:p>
        </w:tc>
        <w:tc>
          <w:tcPr>
            <w:tcW w:w="2835" w:type="dxa"/>
            <w:tcBorders>
              <w:top w:val="single" w:sz="8" w:space="0" w:color="auto"/>
              <w:left w:val="single" w:sz="4" w:space="0" w:color="auto"/>
              <w:bottom w:val="single" w:sz="8" w:space="0" w:color="auto"/>
              <w:right w:val="single" w:sz="4" w:space="0" w:color="auto"/>
            </w:tcBorders>
            <w:shd w:val="clear" w:color="auto" w:fill="auto"/>
            <w:vAlign w:val="center"/>
          </w:tcPr>
          <w:p w14:paraId="2737F271" w14:textId="77777777" w:rsidR="00D64961" w:rsidRDefault="00B56D6E">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身份证号码</w:t>
            </w:r>
          </w:p>
        </w:tc>
        <w:tc>
          <w:tcPr>
            <w:tcW w:w="2276" w:type="dxa"/>
            <w:tcBorders>
              <w:top w:val="single" w:sz="8" w:space="0" w:color="auto"/>
              <w:left w:val="single" w:sz="4" w:space="0" w:color="auto"/>
              <w:bottom w:val="single" w:sz="8" w:space="0" w:color="auto"/>
              <w:right w:val="single" w:sz="8" w:space="0" w:color="auto"/>
            </w:tcBorders>
            <w:shd w:val="clear" w:color="auto" w:fill="auto"/>
            <w:vAlign w:val="center"/>
          </w:tcPr>
          <w:p w14:paraId="285C8DE1" w14:textId="77777777" w:rsidR="00D64961" w:rsidRDefault="00B56D6E">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联系电话</w:t>
            </w:r>
          </w:p>
        </w:tc>
      </w:tr>
      <w:tr w:rsidR="00D64961" w14:paraId="5703B458" w14:textId="77777777">
        <w:trPr>
          <w:jc w:val="center"/>
        </w:trPr>
        <w:tc>
          <w:tcPr>
            <w:tcW w:w="1339" w:type="dxa"/>
            <w:tcBorders>
              <w:top w:val="single" w:sz="8" w:space="0" w:color="auto"/>
            </w:tcBorders>
            <w:shd w:val="clear" w:color="auto" w:fill="auto"/>
            <w:vAlign w:val="center"/>
          </w:tcPr>
          <w:p w14:paraId="16EAFFE8" w14:textId="77777777" w:rsidR="00D64961" w:rsidRDefault="00B56D6E">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1</w:t>
            </w:r>
          </w:p>
        </w:tc>
        <w:tc>
          <w:tcPr>
            <w:tcW w:w="1790" w:type="dxa"/>
            <w:tcBorders>
              <w:top w:val="single" w:sz="8" w:space="0" w:color="auto"/>
            </w:tcBorders>
            <w:shd w:val="clear" w:color="auto" w:fill="auto"/>
            <w:vAlign w:val="center"/>
          </w:tcPr>
          <w:p w14:paraId="506815E3" w14:textId="77777777" w:rsidR="00D64961" w:rsidRDefault="00D64961">
            <w:pPr>
              <w:widowControl/>
              <w:autoSpaceDE w:val="0"/>
              <w:autoSpaceDN w:val="0"/>
              <w:adjustRightInd/>
              <w:spacing w:line="240" w:lineRule="auto"/>
              <w:ind w:leftChars="42" w:left="318" w:hangingChars="128" w:hanging="230"/>
              <w:jc w:val="left"/>
              <w:rPr>
                <w:rFonts w:ascii="宋体" w:hAnsi="Times New Roman"/>
                <w:kern w:val="0"/>
                <w:sz w:val="18"/>
                <w:szCs w:val="20"/>
              </w:rPr>
            </w:pPr>
          </w:p>
        </w:tc>
        <w:tc>
          <w:tcPr>
            <w:tcW w:w="1134" w:type="dxa"/>
            <w:tcBorders>
              <w:top w:val="single" w:sz="8" w:space="0" w:color="auto"/>
            </w:tcBorders>
            <w:shd w:val="clear" w:color="auto" w:fill="auto"/>
            <w:vAlign w:val="center"/>
          </w:tcPr>
          <w:p w14:paraId="441C958F" w14:textId="77777777" w:rsidR="00D64961" w:rsidRDefault="00D64961">
            <w:pPr>
              <w:widowControl/>
              <w:autoSpaceDE w:val="0"/>
              <w:autoSpaceDN w:val="0"/>
              <w:adjustRightInd/>
              <w:spacing w:line="240" w:lineRule="auto"/>
              <w:jc w:val="left"/>
              <w:rPr>
                <w:rFonts w:ascii="宋体" w:hAnsi="Times New Roman"/>
                <w:kern w:val="0"/>
                <w:sz w:val="18"/>
                <w:szCs w:val="20"/>
              </w:rPr>
            </w:pPr>
          </w:p>
        </w:tc>
        <w:tc>
          <w:tcPr>
            <w:tcW w:w="2835" w:type="dxa"/>
            <w:tcBorders>
              <w:top w:val="single" w:sz="8" w:space="0" w:color="auto"/>
            </w:tcBorders>
            <w:shd w:val="clear" w:color="auto" w:fill="auto"/>
            <w:vAlign w:val="center"/>
          </w:tcPr>
          <w:p w14:paraId="17A25E9A" w14:textId="77777777" w:rsidR="00D64961" w:rsidRDefault="00D64961">
            <w:pPr>
              <w:widowControl/>
              <w:autoSpaceDE w:val="0"/>
              <w:autoSpaceDN w:val="0"/>
              <w:adjustRightInd/>
              <w:spacing w:line="240" w:lineRule="auto"/>
              <w:jc w:val="left"/>
              <w:rPr>
                <w:rFonts w:ascii="宋体" w:hAnsi="Times New Roman"/>
                <w:kern w:val="0"/>
                <w:sz w:val="18"/>
                <w:szCs w:val="20"/>
              </w:rPr>
            </w:pPr>
          </w:p>
        </w:tc>
        <w:tc>
          <w:tcPr>
            <w:tcW w:w="2276" w:type="dxa"/>
            <w:tcBorders>
              <w:top w:val="single" w:sz="8" w:space="0" w:color="auto"/>
            </w:tcBorders>
            <w:shd w:val="clear" w:color="auto" w:fill="auto"/>
            <w:vAlign w:val="center"/>
          </w:tcPr>
          <w:p w14:paraId="4B13F0A5" w14:textId="77777777" w:rsidR="00D64961" w:rsidRDefault="00D64961">
            <w:pPr>
              <w:widowControl/>
              <w:autoSpaceDE w:val="0"/>
              <w:autoSpaceDN w:val="0"/>
              <w:adjustRightInd/>
              <w:spacing w:line="240" w:lineRule="auto"/>
              <w:jc w:val="left"/>
              <w:rPr>
                <w:rFonts w:ascii="宋体" w:hAnsi="Times New Roman"/>
                <w:kern w:val="0"/>
                <w:sz w:val="18"/>
                <w:szCs w:val="20"/>
              </w:rPr>
            </w:pPr>
          </w:p>
        </w:tc>
      </w:tr>
      <w:tr w:rsidR="00D64961" w14:paraId="467906F5" w14:textId="77777777">
        <w:trPr>
          <w:jc w:val="center"/>
        </w:trPr>
        <w:tc>
          <w:tcPr>
            <w:tcW w:w="1339" w:type="dxa"/>
            <w:shd w:val="clear" w:color="auto" w:fill="auto"/>
            <w:vAlign w:val="center"/>
          </w:tcPr>
          <w:p w14:paraId="442A7BF8" w14:textId="77777777" w:rsidR="00D64961" w:rsidRDefault="00B56D6E">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2</w:t>
            </w:r>
          </w:p>
        </w:tc>
        <w:tc>
          <w:tcPr>
            <w:tcW w:w="1790" w:type="dxa"/>
            <w:shd w:val="clear" w:color="auto" w:fill="auto"/>
            <w:vAlign w:val="center"/>
          </w:tcPr>
          <w:p w14:paraId="2CE2B76E" w14:textId="77777777" w:rsidR="00D64961" w:rsidRDefault="00D64961">
            <w:pPr>
              <w:widowControl/>
              <w:autoSpaceDE w:val="0"/>
              <w:autoSpaceDN w:val="0"/>
              <w:adjustRightInd/>
              <w:spacing w:line="240" w:lineRule="auto"/>
              <w:ind w:leftChars="42" w:left="318" w:hangingChars="128" w:hanging="230"/>
              <w:jc w:val="left"/>
              <w:rPr>
                <w:rFonts w:ascii="宋体" w:hAnsi="Times New Roman"/>
                <w:kern w:val="0"/>
                <w:sz w:val="18"/>
                <w:szCs w:val="20"/>
              </w:rPr>
            </w:pPr>
          </w:p>
        </w:tc>
        <w:tc>
          <w:tcPr>
            <w:tcW w:w="1134" w:type="dxa"/>
            <w:shd w:val="clear" w:color="auto" w:fill="auto"/>
            <w:vAlign w:val="center"/>
          </w:tcPr>
          <w:p w14:paraId="10A3C4BD" w14:textId="77777777" w:rsidR="00D64961" w:rsidRDefault="00D64961">
            <w:pPr>
              <w:widowControl/>
              <w:autoSpaceDE w:val="0"/>
              <w:autoSpaceDN w:val="0"/>
              <w:adjustRightInd/>
              <w:spacing w:line="240" w:lineRule="auto"/>
              <w:jc w:val="left"/>
              <w:rPr>
                <w:rFonts w:ascii="宋体" w:hAnsi="Times New Roman"/>
                <w:kern w:val="0"/>
                <w:sz w:val="18"/>
                <w:szCs w:val="20"/>
              </w:rPr>
            </w:pPr>
          </w:p>
        </w:tc>
        <w:tc>
          <w:tcPr>
            <w:tcW w:w="2835" w:type="dxa"/>
            <w:shd w:val="clear" w:color="auto" w:fill="auto"/>
            <w:vAlign w:val="center"/>
          </w:tcPr>
          <w:p w14:paraId="75BF4EF7" w14:textId="77777777" w:rsidR="00D64961" w:rsidRDefault="00D64961">
            <w:pPr>
              <w:widowControl/>
              <w:autoSpaceDE w:val="0"/>
              <w:autoSpaceDN w:val="0"/>
              <w:adjustRightInd/>
              <w:spacing w:line="240" w:lineRule="auto"/>
              <w:jc w:val="left"/>
              <w:rPr>
                <w:rFonts w:ascii="宋体" w:hAnsi="Times New Roman"/>
                <w:kern w:val="0"/>
                <w:sz w:val="18"/>
                <w:szCs w:val="20"/>
              </w:rPr>
            </w:pPr>
          </w:p>
        </w:tc>
        <w:tc>
          <w:tcPr>
            <w:tcW w:w="2276" w:type="dxa"/>
            <w:shd w:val="clear" w:color="auto" w:fill="auto"/>
            <w:vAlign w:val="center"/>
          </w:tcPr>
          <w:p w14:paraId="47453E6F" w14:textId="77777777" w:rsidR="00D64961" w:rsidRDefault="00D64961">
            <w:pPr>
              <w:widowControl/>
              <w:autoSpaceDE w:val="0"/>
              <w:autoSpaceDN w:val="0"/>
              <w:adjustRightInd/>
              <w:spacing w:line="240" w:lineRule="auto"/>
              <w:jc w:val="left"/>
              <w:rPr>
                <w:rFonts w:ascii="宋体" w:hAnsi="Times New Roman"/>
                <w:kern w:val="0"/>
                <w:sz w:val="18"/>
                <w:szCs w:val="20"/>
              </w:rPr>
            </w:pPr>
          </w:p>
        </w:tc>
      </w:tr>
      <w:tr w:rsidR="00D64961" w14:paraId="3FDAE088" w14:textId="77777777">
        <w:trPr>
          <w:jc w:val="center"/>
        </w:trPr>
        <w:tc>
          <w:tcPr>
            <w:tcW w:w="1339" w:type="dxa"/>
            <w:shd w:val="clear" w:color="auto" w:fill="auto"/>
            <w:vAlign w:val="center"/>
          </w:tcPr>
          <w:p w14:paraId="2C0CCEA8" w14:textId="77777777" w:rsidR="00D64961" w:rsidRDefault="00B56D6E">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3</w:t>
            </w:r>
          </w:p>
        </w:tc>
        <w:tc>
          <w:tcPr>
            <w:tcW w:w="1790" w:type="dxa"/>
            <w:shd w:val="clear" w:color="auto" w:fill="auto"/>
            <w:vAlign w:val="center"/>
          </w:tcPr>
          <w:p w14:paraId="0260BADB" w14:textId="77777777" w:rsidR="00D64961" w:rsidRDefault="00D64961">
            <w:pPr>
              <w:widowControl/>
              <w:autoSpaceDE w:val="0"/>
              <w:autoSpaceDN w:val="0"/>
              <w:adjustRightInd/>
              <w:spacing w:line="240" w:lineRule="auto"/>
              <w:ind w:leftChars="42" w:left="318" w:hangingChars="128" w:hanging="230"/>
              <w:jc w:val="left"/>
              <w:rPr>
                <w:rFonts w:ascii="宋体" w:hAnsi="Times New Roman"/>
                <w:kern w:val="0"/>
                <w:sz w:val="18"/>
                <w:szCs w:val="20"/>
              </w:rPr>
            </w:pPr>
          </w:p>
        </w:tc>
        <w:tc>
          <w:tcPr>
            <w:tcW w:w="1134" w:type="dxa"/>
            <w:shd w:val="clear" w:color="auto" w:fill="auto"/>
            <w:vAlign w:val="center"/>
          </w:tcPr>
          <w:p w14:paraId="53ED2366" w14:textId="77777777" w:rsidR="00D64961" w:rsidRDefault="00D64961">
            <w:pPr>
              <w:widowControl/>
              <w:autoSpaceDE w:val="0"/>
              <w:autoSpaceDN w:val="0"/>
              <w:adjustRightInd/>
              <w:spacing w:line="240" w:lineRule="auto"/>
              <w:jc w:val="left"/>
              <w:rPr>
                <w:rFonts w:ascii="宋体" w:hAnsi="Times New Roman"/>
                <w:kern w:val="0"/>
                <w:sz w:val="18"/>
                <w:szCs w:val="20"/>
              </w:rPr>
            </w:pPr>
          </w:p>
        </w:tc>
        <w:tc>
          <w:tcPr>
            <w:tcW w:w="2835" w:type="dxa"/>
            <w:shd w:val="clear" w:color="auto" w:fill="auto"/>
            <w:vAlign w:val="center"/>
          </w:tcPr>
          <w:p w14:paraId="4B73D09B" w14:textId="77777777" w:rsidR="00D64961" w:rsidRDefault="00D64961">
            <w:pPr>
              <w:widowControl/>
              <w:autoSpaceDE w:val="0"/>
              <w:autoSpaceDN w:val="0"/>
              <w:adjustRightInd/>
              <w:spacing w:line="240" w:lineRule="auto"/>
              <w:jc w:val="left"/>
              <w:rPr>
                <w:rFonts w:ascii="宋体" w:hAnsi="Times New Roman"/>
                <w:kern w:val="0"/>
                <w:sz w:val="18"/>
                <w:szCs w:val="20"/>
              </w:rPr>
            </w:pPr>
          </w:p>
        </w:tc>
        <w:tc>
          <w:tcPr>
            <w:tcW w:w="2276" w:type="dxa"/>
            <w:shd w:val="clear" w:color="auto" w:fill="auto"/>
            <w:vAlign w:val="center"/>
          </w:tcPr>
          <w:p w14:paraId="35169EE7" w14:textId="77777777" w:rsidR="00D64961" w:rsidRDefault="00D64961">
            <w:pPr>
              <w:widowControl/>
              <w:autoSpaceDE w:val="0"/>
              <w:autoSpaceDN w:val="0"/>
              <w:adjustRightInd/>
              <w:spacing w:line="240" w:lineRule="auto"/>
              <w:jc w:val="left"/>
              <w:rPr>
                <w:rFonts w:ascii="宋体" w:hAnsi="Times New Roman"/>
                <w:kern w:val="0"/>
                <w:sz w:val="18"/>
                <w:szCs w:val="20"/>
              </w:rPr>
            </w:pPr>
          </w:p>
        </w:tc>
      </w:tr>
      <w:tr w:rsidR="00D64961" w14:paraId="542A15E8" w14:textId="77777777">
        <w:trPr>
          <w:jc w:val="center"/>
        </w:trPr>
        <w:tc>
          <w:tcPr>
            <w:tcW w:w="1339" w:type="dxa"/>
            <w:shd w:val="clear" w:color="auto" w:fill="auto"/>
            <w:vAlign w:val="center"/>
          </w:tcPr>
          <w:p w14:paraId="4AE4885D" w14:textId="77777777" w:rsidR="00D64961" w:rsidRDefault="00B56D6E">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4</w:t>
            </w:r>
          </w:p>
        </w:tc>
        <w:tc>
          <w:tcPr>
            <w:tcW w:w="1790" w:type="dxa"/>
            <w:shd w:val="clear" w:color="auto" w:fill="auto"/>
            <w:vAlign w:val="center"/>
          </w:tcPr>
          <w:p w14:paraId="3C503226" w14:textId="77777777" w:rsidR="00D64961" w:rsidRDefault="00D64961">
            <w:pPr>
              <w:widowControl/>
              <w:autoSpaceDE w:val="0"/>
              <w:autoSpaceDN w:val="0"/>
              <w:adjustRightInd/>
              <w:spacing w:line="240" w:lineRule="auto"/>
              <w:ind w:leftChars="42" w:left="318" w:hangingChars="128" w:hanging="230"/>
              <w:jc w:val="left"/>
              <w:rPr>
                <w:rFonts w:ascii="宋体" w:hAnsi="Times New Roman"/>
                <w:kern w:val="0"/>
                <w:sz w:val="18"/>
                <w:szCs w:val="20"/>
              </w:rPr>
            </w:pPr>
          </w:p>
        </w:tc>
        <w:tc>
          <w:tcPr>
            <w:tcW w:w="1134" w:type="dxa"/>
            <w:shd w:val="clear" w:color="auto" w:fill="auto"/>
            <w:vAlign w:val="center"/>
          </w:tcPr>
          <w:p w14:paraId="6BA0B7E4" w14:textId="77777777" w:rsidR="00D64961" w:rsidRDefault="00D64961">
            <w:pPr>
              <w:widowControl/>
              <w:autoSpaceDE w:val="0"/>
              <w:autoSpaceDN w:val="0"/>
              <w:adjustRightInd/>
              <w:spacing w:line="240" w:lineRule="auto"/>
              <w:jc w:val="left"/>
              <w:rPr>
                <w:rFonts w:ascii="宋体" w:hAnsi="Times New Roman"/>
                <w:kern w:val="0"/>
                <w:sz w:val="18"/>
                <w:szCs w:val="20"/>
              </w:rPr>
            </w:pPr>
          </w:p>
        </w:tc>
        <w:tc>
          <w:tcPr>
            <w:tcW w:w="2835" w:type="dxa"/>
            <w:shd w:val="clear" w:color="auto" w:fill="auto"/>
            <w:vAlign w:val="center"/>
          </w:tcPr>
          <w:p w14:paraId="0FBB88BD" w14:textId="77777777" w:rsidR="00D64961" w:rsidRDefault="00D64961">
            <w:pPr>
              <w:widowControl/>
              <w:autoSpaceDE w:val="0"/>
              <w:autoSpaceDN w:val="0"/>
              <w:adjustRightInd/>
              <w:spacing w:line="240" w:lineRule="auto"/>
              <w:jc w:val="left"/>
              <w:rPr>
                <w:rFonts w:ascii="宋体" w:hAnsi="Times New Roman"/>
                <w:kern w:val="0"/>
                <w:sz w:val="18"/>
                <w:szCs w:val="20"/>
              </w:rPr>
            </w:pPr>
          </w:p>
        </w:tc>
        <w:tc>
          <w:tcPr>
            <w:tcW w:w="2276" w:type="dxa"/>
            <w:shd w:val="clear" w:color="auto" w:fill="auto"/>
            <w:vAlign w:val="center"/>
          </w:tcPr>
          <w:p w14:paraId="28796525" w14:textId="77777777" w:rsidR="00D64961" w:rsidRDefault="00D64961">
            <w:pPr>
              <w:widowControl/>
              <w:autoSpaceDE w:val="0"/>
              <w:autoSpaceDN w:val="0"/>
              <w:adjustRightInd/>
              <w:spacing w:line="240" w:lineRule="auto"/>
              <w:jc w:val="left"/>
              <w:rPr>
                <w:rFonts w:ascii="宋体" w:hAnsi="Times New Roman"/>
                <w:kern w:val="0"/>
                <w:sz w:val="18"/>
                <w:szCs w:val="20"/>
              </w:rPr>
            </w:pPr>
          </w:p>
        </w:tc>
      </w:tr>
      <w:tr w:rsidR="00D64961" w14:paraId="2209F482" w14:textId="77777777">
        <w:trPr>
          <w:jc w:val="center"/>
        </w:trPr>
        <w:tc>
          <w:tcPr>
            <w:tcW w:w="1339" w:type="dxa"/>
            <w:shd w:val="clear" w:color="auto" w:fill="auto"/>
            <w:vAlign w:val="center"/>
          </w:tcPr>
          <w:p w14:paraId="6D973A79" w14:textId="77777777" w:rsidR="00D64961" w:rsidRDefault="00B56D6E">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w:t>
            </w:r>
          </w:p>
        </w:tc>
        <w:tc>
          <w:tcPr>
            <w:tcW w:w="1790" w:type="dxa"/>
            <w:shd w:val="clear" w:color="auto" w:fill="auto"/>
            <w:vAlign w:val="center"/>
          </w:tcPr>
          <w:p w14:paraId="5DAB21F3" w14:textId="77777777" w:rsidR="00D64961" w:rsidRDefault="00B56D6E">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w:t>
            </w:r>
          </w:p>
        </w:tc>
        <w:tc>
          <w:tcPr>
            <w:tcW w:w="1134" w:type="dxa"/>
            <w:shd w:val="clear" w:color="auto" w:fill="auto"/>
            <w:vAlign w:val="center"/>
          </w:tcPr>
          <w:p w14:paraId="094259FF" w14:textId="77777777" w:rsidR="00D64961" w:rsidRDefault="00B56D6E">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w:t>
            </w:r>
          </w:p>
        </w:tc>
        <w:tc>
          <w:tcPr>
            <w:tcW w:w="2835" w:type="dxa"/>
            <w:shd w:val="clear" w:color="auto" w:fill="auto"/>
            <w:vAlign w:val="center"/>
          </w:tcPr>
          <w:p w14:paraId="518342A2" w14:textId="77777777" w:rsidR="00D64961" w:rsidRDefault="00B56D6E">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w:t>
            </w:r>
          </w:p>
        </w:tc>
        <w:tc>
          <w:tcPr>
            <w:tcW w:w="2276" w:type="dxa"/>
            <w:shd w:val="clear" w:color="auto" w:fill="auto"/>
            <w:vAlign w:val="center"/>
          </w:tcPr>
          <w:p w14:paraId="33A02721" w14:textId="77777777" w:rsidR="00D64961" w:rsidRDefault="00B56D6E">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w:t>
            </w:r>
          </w:p>
        </w:tc>
      </w:tr>
      <w:tr w:rsidR="00D64961" w14:paraId="5C870AB7" w14:textId="77777777">
        <w:trPr>
          <w:jc w:val="center"/>
        </w:trPr>
        <w:tc>
          <w:tcPr>
            <w:tcW w:w="9374" w:type="dxa"/>
            <w:gridSpan w:val="5"/>
            <w:shd w:val="clear" w:color="auto" w:fill="auto"/>
            <w:vAlign w:val="center"/>
          </w:tcPr>
          <w:p w14:paraId="72F5D8B2" w14:textId="77777777" w:rsidR="00D64961" w:rsidRDefault="00B56D6E">
            <w:pPr>
              <w:widowControl/>
              <w:autoSpaceDE w:val="0"/>
              <w:autoSpaceDN w:val="0"/>
              <w:adjustRightInd/>
              <w:spacing w:line="240" w:lineRule="auto"/>
              <w:jc w:val="left"/>
              <w:rPr>
                <w:rFonts w:ascii="宋体" w:hAnsi="Times New Roman"/>
                <w:kern w:val="0"/>
                <w:sz w:val="18"/>
                <w:szCs w:val="20"/>
              </w:rPr>
            </w:pPr>
            <w:r>
              <w:rPr>
                <w:rFonts w:ascii="宋体" w:hAnsi="Times New Roman" w:hint="eastAsia"/>
                <w:kern w:val="0"/>
                <w:sz w:val="18"/>
                <w:szCs w:val="20"/>
              </w:rPr>
              <w:t xml:space="preserve">填报人：                           联系电话：                       填报日期：     年   </w:t>
            </w:r>
            <w:r>
              <w:rPr>
                <w:rFonts w:ascii="宋体" w:hAnsi="Times New Roman"/>
                <w:kern w:val="0"/>
                <w:sz w:val="18"/>
                <w:szCs w:val="20"/>
              </w:rPr>
              <w:t>月</w:t>
            </w:r>
            <w:r>
              <w:rPr>
                <w:rFonts w:ascii="宋体" w:hAnsi="Times New Roman" w:hint="eastAsia"/>
                <w:kern w:val="0"/>
                <w:sz w:val="18"/>
                <w:szCs w:val="20"/>
              </w:rPr>
              <w:t xml:space="preserve">   </w:t>
            </w:r>
            <w:r>
              <w:rPr>
                <w:rFonts w:ascii="宋体" w:hAnsi="Times New Roman"/>
                <w:kern w:val="0"/>
                <w:sz w:val="18"/>
                <w:szCs w:val="20"/>
              </w:rPr>
              <w:t>日</w:t>
            </w:r>
          </w:p>
        </w:tc>
      </w:tr>
    </w:tbl>
    <w:p w14:paraId="43B2F79B" w14:textId="77777777" w:rsidR="00D64961" w:rsidRDefault="00D64961">
      <w:pPr>
        <w:pStyle w:val="afffff2"/>
        <w:ind w:firstLine="420"/>
      </w:pPr>
    </w:p>
    <w:p w14:paraId="43D1C914" w14:textId="77777777" w:rsidR="00D64961" w:rsidRDefault="00D64961">
      <w:pPr>
        <w:pStyle w:val="afffff2"/>
        <w:ind w:firstLineChars="0" w:firstLine="0"/>
        <w:sectPr w:rsidR="00D64961">
          <w:pgSz w:w="11906" w:h="16838"/>
          <w:pgMar w:top="1928" w:right="1134" w:bottom="1134" w:left="1134" w:header="1418" w:footer="1134" w:gutter="284"/>
          <w:cols w:space="425"/>
          <w:formProt w:val="0"/>
          <w:docGrid w:type="lines" w:linePitch="312"/>
        </w:sectPr>
      </w:pPr>
    </w:p>
    <w:p w14:paraId="621BE0F3" w14:textId="77777777" w:rsidR="00D64961" w:rsidRDefault="00D64961">
      <w:pPr>
        <w:pStyle w:val="af8"/>
        <w:rPr>
          <w:vanish w:val="0"/>
        </w:rPr>
      </w:pPr>
    </w:p>
    <w:p w14:paraId="6291BE90" w14:textId="77777777" w:rsidR="00D64961" w:rsidRDefault="00D64961">
      <w:pPr>
        <w:pStyle w:val="afe"/>
        <w:rPr>
          <w:vanish w:val="0"/>
        </w:rPr>
      </w:pPr>
    </w:p>
    <w:p w14:paraId="0C4896EC" w14:textId="77777777" w:rsidR="00D64961" w:rsidRDefault="00B56D6E">
      <w:pPr>
        <w:pStyle w:val="aff3"/>
        <w:spacing w:after="156"/>
      </w:pPr>
      <w:r>
        <w:br/>
      </w:r>
      <w:bookmarkStart w:id="183" w:name="_Toc143591906"/>
      <w:bookmarkStart w:id="184" w:name="_Toc143696063"/>
      <w:bookmarkStart w:id="185" w:name="_Toc143697146"/>
      <w:bookmarkStart w:id="186" w:name="_Toc143695997"/>
      <w:bookmarkStart w:id="187" w:name="_Toc144368336"/>
      <w:bookmarkStart w:id="188" w:name="_Toc146722122"/>
      <w:r>
        <w:rPr>
          <w:rFonts w:hint="eastAsia"/>
        </w:rPr>
        <w:t>（资料性）</w:t>
      </w:r>
      <w:r>
        <w:br/>
      </w:r>
      <w:r>
        <w:rPr>
          <w:rFonts w:hint="eastAsia"/>
        </w:rPr>
        <w:t>牌匾样式</w:t>
      </w:r>
      <w:bookmarkEnd w:id="183"/>
      <w:bookmarkEnd w:id="184"/>
      <w:bookmarkEnd w:id="185"/>
      <w:bookmarkEnd w:id="186"/>
      <w:bookmarkEnd w:id="187"/>
      <w:bookmarkEnd w:id="188"/>
    </w:p>
    <w:p w14:paraId="57D291D5" w14:textId="77777777" w:rsidR="00D64961" w:rsidRDefault="00B56D6E">
      <w:pPr>
        <w:pStyle w:val="aff4"/>
        <w:spacing w:before="156" w:after="156"/>
      </w:pPr>
      <w:bookmarkStart w:id="189" w:name="_Toc143695998"/>
      <w:bookmarkStart w:id="190" w:name="_Toc143591907"/>
      <w:bookmarkStart w:id="191" w:name="_Toc143696064"/>
      <w:bookmarkStart w:id="192" w:name="_Toc143697147"/>
      <w:bookmarkStart w:id="193" w:name="_Toc144368337"/>
      <w:bookmarkStart w:id="194" w:name="_Toc146722123"/>
      <w:r>
        <w:t>牌匾样式</w:t>
      </w:r>
      <w:bookmarkEnd w:id="189"/>
      <w:bookmarkEnd w:id="190"/>
      <w:bookmarkEnd w:id="191"/>
      <w:bookmarkEnd w:id="192"/>
      <w:bookmarkEnd w:id="193"/>
      <w:bookmarkEnd w:id="194"/>
    </w:p>
    <w:p w14:paraId="443177C3" w14:textId="09C6EF6E" w:rsidR="00D64961" w:rsidRDefault="00B56D6E">
      <w:pPr>
        <w:pStyle w:val="afffff2"/>
        <w:ind w:firstLine="420"/>
      </w:pPr>
      <w:r>
        <w:rPr>
          <w:rFonts w:hint="eastAsia"/>
        </w:rPr>
        <w:t>图C.1规定了牌匾的样式，悬挂于合作网点门口醒目位置，方便群众识别。标牌规格为60 cm × 40 cm，采用哑光不锈钢材质；“‘人社+金融’服务点”字号大小为185，“××××年××月” 字号大小为100，二者均使用方正小标宋简体字体，字体颜色均为黑色。合作银行的logo在距离牌匾左边距4</w:t>
      </w:r>
      <w:r w:rsidR="002332A3">
        <w:t> </w:t>
      </w:r>
      <w:r>
        <w:rPr>
          <w:rFonts w:hint="eastAsia"/>
        </w:rPr>
        <w:t>cm、上边距4</w:t>
      </w:r>
      <w:r>
        <w:t> </w:t>
      </w:r>
      <w:r>
        <w:rPr>
          <w:rFonts w:hint="eastAsia"/>
        </w:rPr>
        <w:t>cm的位置。</w:t>
      </w:r>
    </w:p>
    <w:p w14:paraId="38CC5672" w14:textId="3D326DC8" w:rsidR="00D64961" w:rsidRDefault="00402F40">
      <w:pPr>
        <w:pStyle w:val="afffff2"/>
        <w:ind w:firstLine="420"/>
        <w:jc w:val="center"/>
      </w:pPr>
      <w:r>
        <w:rPr>
          <w:noProof/>
        </w:rPr>
        <w:drawing>
          <wp:inline distT="0" distB="0" distL="0" distR="0" wp14:anchorId="52AA75E9" wp14:editId="5F6B1AAC">
            <wp:extent cx="3498574" cy="2353023"/>
            <wp:effectExtent l="0" t="0" r="698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501538" cy="2355016"/>
                    </a:xfrm>
                    <a:prstGeom prst="rect">
                      <a:avLst/>
                    </a:prstGeom>
                  </pic:spPr>
                </pic:pic>
              </a:graphicData>
            </a:graphic>
          </wp:inline>
        </w:drawing>
      </w:r>
      <w:bookmarkStart w:id="195" w:name="_GoBack"/>
      <w:bookmarkEnd w:id="195"/>
    </w:p>
    <w:p w14:paraId="121D2EC1" w14:textId="7DA7DFF9" w:rsidR="00D64961" w:rsidRDefault="00B56D6E">
      <w:pPr>
        <w:pStyle w:val="af9"/>
        <w:spacing w:before="156" w:after="156"/>
      </w:pPr>
      <w:r>
        <w:rPr>
          <w:rFonts w:hint="eastAsia"/>
        </w:rPr>
        <w:t>“人社+金融”服务点牌匾样式</w:t>
      </w:r>
    </w:p>
    <w:p w14:paraId="049765B4" w14:textId="77777777" w:rsidR="00D64961" w:rsidRDefault="00D64961">
      <w:pPr>
        <w:pStyle w:val="afffff2"/>
        <w:ind w:firstLine="420"/>
      </w:pPr>
    </w:p>
    <w:p w14:paraId="3F2557B9" w14:textId="77777777" w:rsidR="00D64961" w:rsidRDefault="00D64961">
      <w:pPr>
        <w:pStyle w:val="afffff2"/>
        <w:ind w:firstLine="420"/>
        <w:sectPr w:rsidR="00D64961">
          <w:pgSz w:w="11906" w:h="16838"/>
          <w:pgMar w:top="1928" w:right="1134" w:bottom="1134" w:left="1134" w:header="1418" w:footer="1134" w:gutter="284"/>
          <w:cols w:space="425"/>
          <w:formProt w:val="0"/>
          <w:docGrid w:type="lines" w:linePitch="312"/>
        </w:sectPr>
      </w:pPr>
    </w:p>
    <w:p w14:paraId="16A329EE" w14:textId="77777777" w:rsidR="00D64961" w:rsidRDefault="00D64961">
      <w:pPr>
        <w:pStyle w:val="af8"/>
        <w:rPr>
          <w:vanish w:val="0"/>
        </w:rPr>
      </w:pPr>
    </w:p>
    <w:p w14:paraId="0C8C3B26" w14:textId="77777777" w:rsidR="00D64961" w:rsidRDefault="00D64961">
      <w:pPr>
        <w:pStyle w:val="afe"/>
        <w:rPr>
          <w:vanish w:val="0"/>
        </w:rPr>
      </w:pPr>
    </w:p>
    <w:p w14:paraId="7AC5D04E" w14:textId="77777777" w:rsidR="00D64961" w:rsidRDefault="00B56D6E">
      <w:pPr>
        <w:pStyle w:val="aff3"/>
        <w:spacing w:after="156"/>
      </w:pPr>
      <w:r>
        <w:br/>
      </w:r>
      <w:bookmarkStart w:id="196" w:name="_Toc143696065"/>
      <w:bookmarkStart w:id="197" w:name="_Toc143695999"/>
      <w:bookmarkStart w:id="198" w:name="_Toc143591908"/>
      <w:bookmarkStart w:id="199" w:name="_Toc143697148"/>
      <w:bookmarkStart w:id="200" w:name="_Toc144368338"/>
      <w:bookmarkStart w:id="201" w:name="_Toc146722124"/>
      <w:r>
        <w:rPr>
          <w:rFonts w:hint="eastAsia"/>
        </w:rPr>
        <w:t>（资料性）</w:t>
      </w:r>
      <w:r>
        <w:br/>
      </w:r>
      <w:r>
        <w:rPr>
          <w:rFonts w:hint="eastAsia"/>
        </w:rPr>
        <w:t>终止合作表单</w:t>
      </w:r>
      <w:bookmarkEnd w:id="196"/>
      <w:bookmarkEnd w:id="197"/>
      <w:bookmarkEnd w:id="198"/>
      <w:bookmarkEnd w:id="199"/>
      <w:bookmarkEnd w:id="200"/>
      <w:bookmarkEnd w:id="201"/>
    </w:p>
    <w:p w14:paraId="11D546AF" w14:textId="77777777" w:rsidR="00D64961" w:rsidRDefault="00B56D6E">
      <w:pPr>
        <w:pStyle w:val="aff4"/>
        <w:spacing w:before="156" w:after="156"/>
      </w:pPr>
      <w:bookmarkStart w:id="202" w:name="_Toc143591909"/>
      <w:bookmarkStart w:id="203" w:name="_Toc143696000"/>
      <w:bookmarkStart w:id="204" w:name="_Toc143697149"/>
      <w:bookmarkStart w:id="205" w:name="_Toc143696066"/>
      <w:bookmarkStart w:id="206" w:name="_Toc144368339"/>
      <w:bookmarkStart w:id="207" w:name="_Toc146722125"/>
      <w:r>
        <w:t>终止合作</w:t>
      </w:r>
      <w:bookmarkEnd w:id="202"/>
      <w:r>
        <w:rPr>
          <w:rFonts w:hint="eastAsia"/>
        </w:rPr>
        <w:t>协议书</w:t>
      </w:r>
      <w:bookmarkEnd w:id="203"/>
      <w:bookmarkEnd w:id="204"/>
      <w:bookmarkEnd w:id="205"/>
      <w:bookmarkEnd w:id="206"/>
      <w:bookmarkEnd w:id="207"/>
    </w:p>
    <w:p w14:paraId="3E057546" w14:textId="77777777" w:rsidR="00D64961" w:rsidRDefault="00B56D6E">
      <w:pPr>
        <w:pStyle w:val="afffff2"/>
        <w:ind w:firstLine="420"/>
      </w:pPr>
      <w:r>
        <w:rPr>
          <w:rFonts w:hint="eastAsia"/>
        </w:rPr>
        <w:t>图D.1规定了终止合作协议书的格式。</w:t>
      </w:r>
    </w:p>
    <w:tbl>
      <w:tblPr>
        <w:tblStyle w:val="affff4"/>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74"/>
      </w:tblGrid>
      <w:tr w:rsidR="00D64961" w14:paraId="12A39A4B" w14:textId="77777777">
        <w:trPr>
          <w:tblHeader/>
          <w:jc w:val="center"/>
        </w:trPr>
        <w:tc>
          <w:tcPr>
            <w:tcW w:w="9570" w:type="dxa"/>
            <w:shd w:val="clear" w:color="auto" w:fill="auto"/>
            <w:vAlign w:val="center"/>
          </w:tcPr>
          <w:p w14:paraId="7270E621" w14:textId="77777777" w:rsidR="00D64961" w:rsidRDefault="00B56D6E">
            <w:pPr>
              <w:pStyle w:val="afffff2"/>
              <w:ind w:firstLine="422"/>
              <w:jc w:val="center"/>
              <w:rPr>
                <w:b/>
              </w:rPr>
            </w:pPr>
            <w:r>
              <w:rPr>
                <w:rFonts w:hint="eastAsia"/>
                <w:b/>
              </w:rPr>
              <w:t>终止合作协议书</w:t>
            </w:r>
          </w:p>
          <w:p w14:paraId="703968CF" w14:textId="77777777" w:rsidR="00D64961" w:rsidRDefault="00D64961">
            <w:pPr>
              <w:pStyle w:val="afffff2"/>
              <w:ind w:firstLine="420"/>
            </w:pPr>
          </w:p>
          <w:p w14:paraId="6576D1E5" w14:textId="3A2C8D1E" w:rsidR="00D64961" w:rsidRDefault="00B56D6E">
            <w:pPr>
              <w:pStyle w:val="afffff2"/>
              <w:ind w:firstLine="420"/>
            </w:pPr>
            <w:r>
              <w:rPr>
                <w:rFonts w:hint="eastAsia"/>
              </w:rPr>
              <w:t xml:space="preserve">甲方        与乙方         于    年    月    </w:t>
            </w:r>
            <w:proofErr w:type="gramStart"/>
            <w:r>
              <w:rPr>
                <w:rFonts w:hint="eastAsia"/>
              </w:rPr>
              <w:t>日签署</w:t>
            </w:r>
            <w:proofErr w:type="gramEnd"/>
            <w:r>
              <w:rPr>
                <w:rFonts w:hint="eastAsia"/>
              </w:rPr>
              <w:t>的《“人社+金融”银行服务合作协议》，现经双方协商，</w:t>
            </w:r>
            <w:r>
              <w:t>一致</w:t>
            </w:r>
            <w:r>
              <w:rPr>
                <w:rFonts w:hint="eastAsia"/>
              </w:rPr>
              <w:t>同意该协议于    年    月    日予以终止。</w:t>
            </w:r>
          </w:p>
          <w:p w14:paraId="1A5F3268" w14:textId="77777777" w:rsidR="00D64961" w:rsidRDefault="00D64961">
            <w:pPr>
              <w:pStyle w:val="afffff2"/>
              <w:ind w:firstLine="420"/>
            </w:pPr>
          </w:p>
          <w:p w14:paraId="511D8F0E" w14:textId="77777777" w:rsidR="00D64961" w:rsidRDefault="00B56D6E">
            <w:pPr>
              <w:pStyle w:val="afffff2"/>
              <w:ind w:firstLine="420"/>
            </w:pPr>
            <w:r>
              <w:rPr>
                <w:rFonts w:hint="eastAsia"/>
              </w:rPr>
              <w:t>本协议由双方签字盖章后生效。本协议正本一式贰份，双方各执壹份。</w:t>
            </w:r>
          </w:p>
          <w:p w14:paraId="7605ECAA" w14:textId="77777777" w:rsidR="00D64961" w:rsidRDefault="00D64961">
            <w:pPr>
              <w:pStyle w:val="afffff2"/>
              <w:ind w:firstLine="420"/>
            </w:pPr>
          </w:p>
          <w:p w14:paraId="5C553B21" w14:textId="77777777" w:rsidR="00D64961" w:rsidRDefault="00B56D6E">
            <w:pPr>
              <w:pStyle w:val="afffff2"/>
              <w:spacing w:line="480" w:lineRule="auto"/>
              <w:ind w:firstLine="420"/>
            </w:pPr>
            <w:r>
              <w:rPr>
                <w:rFonts w:hint="eastAsia"/>
              </w:rPr>
              <w:t xml:space="preserve">甲方:(盖章)           </w:t>
            </w:r>
            <w:r>
              <w:t xml:space="preserve">        </w:t>
            </w:r>
            <w:r>
              <w:rPr>
                <w:rFonts w:hint="eastAsia"/>
              </w:rPr>
              <w:t xml:space="preserve">    </w:t>
            </w:r>
            <w:r>
              <w:t xml:space="preserve">       </w:t>
            </w:r>
            <w:r>
              <w:rPr>
                <w:rFonts w:hint="eastAsia"/>
              </w:rPr>
              <w:t>乙方：(盖章)</w:t>
            </w:r>
          </w:p>
          <w:p w14:paraId="4CCA471D" w14:textId="77777777" w:rsidR="00D64961" w:rsidRDefault="00B56D6E">
            <w:pPr>
              <w:pStyle w:val="afffff2"/>
              <w:spacing w:line="480" w:lineRule="auto"/>
              <w:ind w:firstLine="420"/>
            </w:pPr>
            <w:r>
              <w:rPr>
                <w:rFonts w:hint="eastAsia"/>
              </w:rPr>
              <w:t xml:space="preserve">法定代表人:(签名)            </w:t>
            </w:r>
            <w:r>
              <w:t xml:space="preserve">           </w:t>
            </w:r>
            <w:r>
              <w:rPr>
                <w:rFonts w:hint="eastAsia"/>
              </w:rPr>
              <w:t xml:space="preserve"> 法定代表人:(签名)</w:t>
            </w:r>
          </w:p>
          <w:p w14:paraId="0717137B" w14:textId="77777777" w:rsidR="00D64961" w:rsidRDefault="00D64961">
            <w:pPr>
              <w:pStyle w:val="afffff2"/>
              <w:ind w:firstLine="420"/>
            </w:pPr>
          </w:p>
          <w:p w14:paraId="1B531766" w14:textId="77777777" w:rsidR="00D64961" w:rsidRDefault="00B56D6E">
            <w:pPr>
              <w:pStyle w:val="afffff2"/>
              <w:ind w:firstLine="420"/>
            </w:pPr>
            <w:r>
              <w:rPr>
                <w:rFonts w:hint="eastAsia"/>
              </w:rPr>
              <w:t xml:space="preserve">   </w:t>
            </w:r>
            <w:r>
              <w:t xml:space="preserve">      </w:t>
            </w:r>
            <w:r>
              <w:rPr>
                <w:rFonts w:hint="eastAsia"/>
              </w:rPr>
              <w:t xml:space="preserve"> 年    月    日                 </w:t>
            </w:r>
            <w:r>
              <w:t xml:space="preserve">         </w:t>
            </w:r>
            <w:r>
              <w:rPr>
                <w:rFonts w:hint="eastAsia"/>
              </w:rPr>
              <w:t xml:space="preserve">       年    月    日</w:t>
            </w:r>
          </w:p>
          <w:p w14:paraId="5DB562FE" w14:textId="77777777" w:rsidR="00D64961" w:rsidRDefault="00D64961">
            <w:pPr>
              <w:pStyle w:val="afffffffff6"/>
            </w:pPr>
          </w:p>
        </w:tc>
      </w:tr>
    </w:tbl>
    <w:p w14:paraId="2962F7EE" w14:textId="77777777" w:rsidR="00D64961" w:rsidRDefault="00B56D6E">
      <w:pPr>
        <w:pStyle w:val="af9"/>
        <w:spacing w:before="156" w:after="156"/>
      </w:pPr>
      <w:r>
        <w:t>终止合作协议书</w:t>
      </w:r>
    </w:p>
    <w:p w14:paraId="54CE2047" w14:textId="77777777" w:rsidR="00BC2CE3" w:rsidRDefault="00BC2CE3" w:rsidP="00BC2CE3">
      <w:pPr>
        <w:pStyle w:val="afffff2"/>
        <w:ind w:firstLineChars="95" w:firstLine="199"/>
      </w:pPr>
      <w:r>
        <w:br w:type="page"/>
      </w:r>
    </w:p>
    <w:p w14:paraId="02B93431" w14:textId="77777777" w:rsidR="00D64961" w:rsidRDefault="00B56D6E">
      <w:pPr>
        <w:pStyle w:val="afffff2"/>
        <w:ind w:firstLine="420"/>
      </w:pPr>
      <w:r>
        <w:rPr>
          <w:rFonts w:hint="eastAsia"/>
        </w:rPr>
        <w:lastRenderedPageBreak/>
        <w:t>终止合作告知单格式参见表D.1。</w:t>
      </w:r>
    </w:p>
    <w:p w14:paraId="1613DA99" w14:textId="77777777" w:rsidR="00D64961" w:rsidRDefault="00B56D6E">
      <w:pPr>
        <w:pStyle w:val="aff"/>
        <w:spacing w:before="156" w:after="156"/>
      </w:pPr>
      <w:r>
        <w:t>终止合作告知单</w:t>
      </w:r>
    </w:p>
    <w:tbl>
      <w:tblPr>
        <w:tblStyle w:val="32"/>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77"/>
        <w:gridCol w:w="847"/>
        <w:gridCol w:w="551"/>
        <w:gridCol w:w="1701"/>
        <w:gridCol w:w="1414"/>
        <w:gridCol w:w="778"/>
        <w:gridCol w:w="637"/>
        <w:gridCol w:w="568"/>
        <w:gridCol w:w="846"/>
        <w:gridCol w:w="1415"/>
      </w:tblGrid>
      <w:tr w:rsidR="00D64961" w14:paraId="6831C3CC" w14:textId="77777777">
        <w:trPr>
          <w:trHeight w:val="459"/>
          <w:tblHeader/>
          <w:jc w:val="center"/>
        </w:trPr>
        <w:tc>
          <w:tcPr>
            <w:tcW w:w="9334" w:type="dxa"/>
            <w:gridSpan w:val="10"/>
            <w:tcBorders>
              <w:top w:val="nil"/>
              <w:left w:val="nil"/>
              <w:bottom w:val="single" w:sz="8" w:space="0" w:color="auto"/>
              <w:right w:val="nil"/>
            </w:tcBorders>
            <w:shd w:val="clear" w:color="auto" w:fill="auto"/>
            <w:vAlign w:val="center"/>
          </w:tcPr>
          <w:p w14:paraId="12B5EC2A" w14:textId="77777777" w:rsidR="00D64961" w:rsidRDefault="00B56D6E">
            <w:pPr>
              <w:pStyle w:val="afffff2"/>
              <w:ind w:firstLine="420"/>
            </w:pPr>
            <w:r>
              <w:rPr>
                <w:rFonts w:hint="eastAsia"/>
              </w:rPr>
              <w:t>终止合作提出部门（公章）</w:t>
            </w:r>
          </w:p>
        </w:tc>
      </w:tr>
      <w:tr w:rsidR="00D64961" w14:paraId="79490340" w14:textId="77777777">
        <w:trPr>
          <w:trHeight w:val="459"/>
          <w:tblHeader/>
          <w:jc w:val="center"/>
        </w:trPr>
        <w:tc>
          <w:tcPr>
            <w:tcW w:w="9334"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58316052"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终止合作提出部门信息</w:t>
            </w:r>
          </w:p>
        </w:tc>
      </w:tr>
      <w:tr w:rsidR="00D64961" w14:paraId="3812CAEA" w14:textId="77777777">
        <w:trPr>
          <w:trHeight w:val="395"/>
          <w:jc w:val="center"/>
        </w:trPr>
        <w:tc>
          <w:tcPr>
            <w:tcW w:w="1424" w:type="dxa"/>
            <w:gridSpan w:val="2"/>
            <w:tcBorders>
              <w:top w:val="single" w:sz="8" w:space="0" w:color="auto"/>
            </w:tcBorders>
            <w:shd w:val="clear" w:color="auto" w:fill="auto"/>
            <w:vAlign w:val="center"/>
          </w:tcPr>
          <w:p w14:paraId="010EA9D0"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联系人</w:t>
            </w:r>
          </w:p>
        </w:tc>
        <w:tc>
          <w:tcPr>
            <w:tcW w:w="4444" w:type="dxa"/>
            <w:gridSpan w:val="4"/>
            <w:tcBorders>
              <w:top w:val="single" w:sz="8" w:space="0" w:color="auto"/>
            </w:tcBorders>
            <w:shd w:val="clear" w:color="auto" w:fill="auto"/>
            <w:vAlign w:val="center"/>
          </w:tcPr>
          <w:p w14:paraId="2A9531E8" w14:textId="77777777" w:rsidR="00D64961" w:rsidRDefault="00D64961">
            <w:pPr>
              <w:widowControl/>
              <w:autoSpaceDE w:val="0"/>
              <w:autoSpaceDN w:val="0"/>
              <w:adjustRightInd/>
              <w:spacing w:line="240" w:lineRule="auto"/>
              <w:jc w:val="center"/>
              <w:rPr>
                <w:rFonts w:ascii="黑体" w:eastAsia="黑体" w:hAnsi="黑体"/>
                <w:kern w:val="0"/>
                <w:sz w:val="18"/>
                <w:szCs w:val="18"/>
              </w:rPr>
            </w:pPr>
          </w:p>
        </w:tc>
        <w:tc>
          <w:tcPr>
            <w:tcW w:w="1205" w:type="dxa"/>
            <w:gridSpan w:val="2"/>
            <w:tcBorders>
              <w:top w:val="single" w:sz="8" w:space="0" w:color="auto"/>
            </w:tcBorders>
            <w:shd w:val="clear" w:color="auto" w:fill="auto"/>
            <w:vAlign w:val="center"/>
          </w:tcPr>
          <w:p w14:paraId="38A8649A"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联系电话</w:t>
            </w:r>
          </w:p>
        </w:tc>
        <w:tc>
          <w:tcPr>
            <w:tcW w:w="2261" w:type="dxa"/>
            <w:gridSpan w:val="2"/>
            <w:tcBorders>
              <w:top w:val="single" w:sz="8" w:space="0" w:color="auto"/>
            </w:tcBorders>
            <w:shd w:val="clear" w:color="auto" w:fill="auto"/>
            <w:vAlign w:val="center"/>
          </w:tcPr>
          <w:p w14:paraId="2F284CB0" w14:textId="77777777" w:rsidR="00D64961" w:rsidRDefault="00D64961">
            <w:pPr>
              <w:widowControl/>
              <w:autoSpaceDE w:val="0"/>
              <w:autoSpaceDN w:val="0"/>
              <w:adjustRightInd/>
              <w:spacing w:line="240" w:lineRule="auto"/>
              <w:jc w:val="center"/>
              <w:rPr>
                <w:rFonts w:ascii="黑体" w:eastAsia="黑体" w:hAnsi="黑体"/>
                <w:kern w:val="0"/>
                <w:sz w:val="18"/>
                <w:szCs w:val="18"/>
              </w:rPr>
            </w:pPr>
          </w:p>
        </w:tc>
      </w:tr>
      <w:tr w:rsidR="00D64961" w14:paraId="6E201CCC" w14:textId="77777777">
        <w:trPr>
          <w:trHeight w:val="411"/>
          <w:jc w:val="center"/>
        </w:trPr>
        <w:tc>
          <w:tcPr>
            <w:tcW w:w="1424" w:type="dxa"/>
            <w:gridSpan w:val="2"/>
            <w:shd w:val="clear" w:color="auto" w:fill="auto"/>
            <w:vAlign w:val="center"/>
          </w:tcPr>
          <w:p w14:paraId="43FF37B8"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地址</w:t>
            </w:r>
          </w:p>
        </w:tc>
        <w:tc>
          <w:tcPr>
            <w:tcW w:w="4444" w:type="dxa"/>
            <w:gridSpan w:val="4"/>
            <w:shd w:val="clear" w:color="auto" w:fill="auto"/>
            <w:vAlign w:val="center"/>
          </w:tcPr>
          <w:p w14:paraId="310956FA" w14:textId="77777777" w:rsidR="00D64961" w:rsidRDefault="00D64961">
            <w:pPr>
              <w:widowControl/>
              <w:autoSpaceDE w:val="0"/>
              <w:autoSpaceDN w:val="0"/>
              <w:adjustRightInd/>
              <w:spacing w:line="240" w:lineRule="auto"/>
              <w:jc w:val="center"/>
              <w:rPr>
                <w:rFonts w:ascii="黑体" w:eastAsia="黑体" w:hAnsi="黑体"/>
                <w:kern w:val="0"/>
                <w:sz w:val="18"/>
                <w:szCs w:val="18"/>
              </w:rPr>
            </w:pPr>
          </w:p>
        </w:tc>
        <w:tc>
          <w:tcPr>
            <w:tcW w:w="1205" w:type="dxa"/>
            <w:gridSpan w:val="2"/>
            <w:shd w:val="clear" w:color="auto" w:fill="auto"/>
            <w:vAlign w:val="center"/>
          </w:tcPr>
          <w:p w14:paraId="4E5A7316"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提出日期</w:t>
            </w:r>
          </w:p>
        </w:tc>
        <w:tc>
          <w:tcPr>
            <w:tcW w:w="2261" w:type="dxa"/>
            <w:gridSpan w:val="2"/>
            <w:shd w:val="clear" w:color="auto" w:fill="auto"/>
            <w:vAlign w:val="center"/>
          </w:tcPr>
          <w:p w14:paraId="7EFDEAA8"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 xml:space="preserve">      年   月   日</w:t>
            </w:r>
          </w:p>
        </w:tc>
      </w:tr>
      <w:tr w:rsidR="00D64961" w14:paraId="231D3FA8" w14:textId="77777777">
        <w:trPr>
          <w:jc w:val="center"/>
        </w:trPr>
        <w:tc>
          <w:tcPr>
            <w:tcW w:w="577" w:type="dxa"/>
            <w:vMerge w:val="restart"/>
            <w:shd w:val="clear" w:color="auto" w:fill="auto"/>
            <w:vAlign w:val="center"/>
          </w:tcPr>
          <w:p w14:paraId="60FDC25B"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序号</w:t>
            </w:r>
          </w:p>
        </w:tc>
        <w:tc>
          <w:tcPr>
            <w:tcW w:w="8757" w:type="dxa"/>
            <w:gridSpan w:val="9"/>
            <w:shd w:val="clear" w:color="auto" w:fill="auto"/>
            <w:vAlign w:val="center"/>
          </w:tcPr>
          <w:p w14:paraId="02160DD4"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终止合作网点信息</w:t>
            </w:r>
          </w:p>
        </w:tc>
      </w:tr>
      <w:tr w:rsidR="00D64961" w14:paraId="240205F8" w14:textId="77777777">
        <w:trPr>
          <w:jc w:val="center"/>
        </w:trPr>
        <w:tc>
          <w:tcPr>
            <w:tcW w:w="577" w:type="dxa"/>
            <w:vMerge/>
            <w:shd w:val="clear" w:color="auto" w:fill="auto"/>
            <w:vAlign w:val="center"/>
          </w:tcPr>
          <w:p w14:paraId="341FC802" w14:textId="77777777" w:rsidR="00D64961" w:rsidRDefault="00D64961">
            <w:pPr>
              <w:widowControl/>
              <w:autoSpaceDE w:val="0"/>
              <w:autoSpaceDN w:val="0"/>
              <w:adjustRightInd/>
              <w:spacing w:line="240" w:lineRule="auto"/>
              <w:jc w:val="center"/>
              <w:rPr>
                <w:rFonts w:ascii="黑体" w:eastAsia="黑体" w:hAnsi="黑体"/>
                <w:kern w:val="0"/>
                <w:sz w:val="18"/>
                <w:szCs w:val="18"/>
              </w:rPr>
            </w:pPr>
          </w:p>
        </w:tc>
        <w:tc>
          <w:tcPr>
            <w:tcW w:w="1398" w:type="dxa"/>
            <w:gridSpan w:val="2"/>
            <w:shd w:val="clear" w:color="auto" w:fill="auto"/>
            <w:vAlign w:val="center"/>
          </w:tcPr>
          <w:p w14:paraId="4248B324"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合作网点名称</w:t>
            </w:r>
          </w:p>
        </w:tc>
        <w:tc>
          <w:tcPr>
            <w:tcW w:w="1701" w:type="dxa"/>
            <w:shd w:val="clear" w:color="auto" w:fill="auto"/>
            <w:vAlign w:val="center"/>
          </w:tcPr>
          <w:p w14:paraId="7A0D51AD"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网点类型</w:t>
            </w:r>
          </w:p>
        </w:tc>
        <w:tc>
          <w:tcPr>
            <w:tcW w:w="1414" w:type="dxa"/>
            <w:shd w:val="clear" w:color="auto" w:fill="auto"/>
            <w:vAlign w:val="center"/>
          </w:tcPr>
          <w:p w14:paraId="6C0365BD"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网点地址</w:t>
            </w:r>
          </w:p>
        </w:tc>
        <w:tc>
          <w:tcPr>
            <w:tcW w:w="1415" w:type="dxa"/>
            <w:gridSpan w:val="2"/>
            <w:shd w:val="clear" w:color="auto" w:fill="auto"/>
            <w:vAlign w:val="center"/>
          </w:tcPr>
          <w:p w14:paraId="5962E24B"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联系人</w:t>
            </w:r>
          </w:p>
        </w:tc>
        <w:tc>
          <w:tcPr>
            <w:tcW w:w="1414" w:type="dxa"/>
            <w:gridSpan w:val="2"/>
            <w:shd w:val="clear" w:color="auto" w:fill="auto"/>
            <w:vAlign w:val="center"/>
          </w:tcPr>
          <w:p w14:paraId="419040F8"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联系电话</w:t>
            </w:r>
          </w:p>
        </w:tc>
        <w:tc>
          <w:tcPr>
            <w:tcW w:w="1415" w:type="dxa"/>
            <w:shd w:val="clear" w:color="auto" w:fill="auto"/>
            <w:vAlign w:val="center"/>
          </w:tcPr>
          <w:p w14:paraId="56194F3F" w14:textId="77777777" w:rsidR="00D64961" w:rsidRDefault="00B56D6E">
            <w:pPr>
              <w:widowControl/>
              <w:autoSpaceDE w:val="0"/>
              <w:autoSpaceDN w:val="0"/>
              <w:adjustRightInd/>
              <w:spacing w:line="240" w:lineRule="auto"/>
              <w:jc w:val="center"/>
              <w:rPr>
                <w:rFonts w:ascii="黑体" w:eastAsia="黑体" w:hAnsi="黑体"/>
                <w:kern w:val="0"/>
                <w:sz w:val="18"/>
                <w:szCs w:val="18"/>
              </w:rPr>
            </w:pPr>
            <w:r>
              <w:rPr>
                <w:rFonts w:ascii="黑体" w:eastAsia="黑体" w:hAnsi="黑体" w:hint="eastAsia"/>
                <w:kern w:val="0"/>
                <w:sz w:val="18"/>
                <w:szCs w:val="18"/>
              </w:rPr>
              <w:t>终止原因</w:t>
            </w:r>
          </w:p>
        </w:tc>
      </w:tr>
      <w:tr w:rsidR="00D64961" w14:paraId="71C244F1" w14:textId="77777777">
        <w:trPr>
          <w:jc w:val="center"/>
        </w:trPr>
        <w:tc>
          <w:tcPr>
            <w:tcW w:w="577" w:type="dxa"/>
            <w:shd w:val="clear" w:color="auto" w:fill="auto"/>
            <w:vAlign w:val="center"/>
          </w:tcPr>
          <w:p w14:paraId="7CABCC03" w14:textId="77777777" w:rsidR="00D64961" w:rsidRDefault="00B56D6E">
            <w:pPr>
              <w:widowControl/>
              <w:autoSpaceDE w:val="0"/>
              <w:autoSpaceDN w:val="0"/>
              <w:adjustRightInd/>
              <w:spacing w:line="240" w:lineRule="auto"/>
              <w:jc w:val="center"/>
              <w:rPr>
                <w:rFonts w:ascii="宋体" w:hAnsi="宋体"/>
                <w:kern w:val="0"/>
                <w:sz w:val="18"/>
                <w:szCs w:val="18"/>
              </w:rPr>
            </w:pPr>
            <w:r>
              <w:rPr>
                <w:rFonts w:ascii="宋体" w:hAnsi="宋体" w:hint="eastAsia"/>
                <w:kern w:val="0"/>
                <w:sz w:val="18"/>
                <w:szCs w:val="18"/>
              </w:rPr>
              <w:t>1</w:t>
            </w:r>
          </w:p>
        </w:tc>
        <w:tc>
          <w:tcPr>
            <w:tcW w:w="1398" w:type="dxa"/>
            <w:gridSpan w:val="2"/>
            <w:shd w:val="clear" w:color="auto" w:fill="auto"/>
            <w:vAlign w:val="center"/>
          </w:tcPr>
          <w:p w14:paraId="65BE95E2" w14:textId="77777777" w:rsidR="00D64961" w:rsidRDefault="00D64961">
            <w:pPr>
              <w:widowControl/>
              <w:autoSpaceDE w:val="0"/>
              <w:autoSpaceDN w:val="0"/>
              <w:adjustRightInd/>
              <w:spacing w:line="240" w:lineRule="auto"/>
              <w:jc w:val="center"/>
              <w:rPr>
                <w:rFonts w:ascii="宋体" w:hAnsi="宋体"/>
                <w:kern w:val="0"/>
                <w:sz w:val="18"/>
                <w:szCs w:val="18"/>
              </w:rPr>
            </w:pPr>
          </w:p>
        </w:tc>
        <w:tc>
          <w:tcPr>
            <w:tcW w:w="1701" w:type="dxa"/>
            <w:shd w:val="clear" w:color="auto" w:fill="auto"/>
            <w:vAlign w:val="center"/>
          </w:tcPr>
          <w:p w14:paraId="5B88F69C" w14:textId="77777777" w:rsidR="00D64961" w:rsidRDefault="00B56D6E">
            <w:pPr>
              <w:widowControl/>
              <w:autoSpaceDE w:val="0"/>
              <w:autoSpaceDN w:val="0"/>
              <w:adjustRightInd/>
              <w:spacing w:line="240" w:lineRule="auto"/>
              <w:ind w:leftChars="67" w:left="281" w:hangingChars="78" w:hanging="140"/>
              <w:jc w:val="left"/>
              <w:rPr>
                <w:rFonts w:ascii="宋体" w:hAnsi="宋体"/>
                <w:kern w:val="0"/>
                <w:sz w:val="18"/>
                <w:szCs w:val="18"/>
              </w:rPr>
            </w:pPr>
            <w:r>
              <w:rPr>
                <w:rFonts w:ascii="宋体" w:hAnsi="宋体" w:hint="eastAsia"/>
                <w:kern w:val="0"/>
                <w:sz w:val="18"/>
                <w:szCs w:val="18"/>
              </w:rPr>
              <w:t>□银行营业网点</w:t>
            </w:r>
          </w:p>
          <w:p w14:paraId="3069B403" w14:textId="77777777" w:rsidR="00D64961" w:rsidRDefault="00B56D6E">
            <w:pPr>
              <w:widowControl/>
              <w:autoSpaceDE w:val="0"/>
              <w:autoSpaceDN w:val="0"/>
              <w:adjustRightInd/>
              <w:spacing w:line="240" w:lineRule="auto"/>
              <w:ind w:leftChars="67" w:left="281" w:hangingChars="78" w:hanging="140"/>
              <w:jc w:val="left"/>
              <w:rPr>
                <w:rFonts w:ascii="宋体" w:hAnsi="宋体"/>
                <w:kern w:val="0"/>
                <w:sz w:val="18"/>
                <w:szCs w:val="18"/>
              </w:rPr>
            </w:pPr>
            <w:r>
              <w:rPr>
                <w:rFonts w:ascii="宋体" w:hAnsi="宋体" w:hint="eastAsia"/>
                <w:kern w:val="0"/>
                <w:sz w:val="18"/>
                <w:szCs w:val="18"/>
              </w:rPr>
              <w:t>□农村普惠金融综合服务点</w:t>
            </w:r>
          </w:p>
        </w:tc>
        <w:tc>
          <w:tcPr>
            <w:tcW w:w="1414" w:type="dxa"/>
            <w:shd w:val="clear" w:color="auto" w:fill="auto"/>
            <w:vAlign w:val="center"/>
          </w:tcPr>
          <w:p w14:paraId="622B9BCC" w14:textId="77777777" w:rsidR="00D64961" w:rsidRDefault="00D64961">
            <w:pPr>
              <w:widowControl/>
              <w:autoSpaceDE w:val="0"/>
              <w:autoSpaceDN w:val="0"/>
              <w:adjustRightInd/>
              <w:spacing w:line="240" w:lineRule="auto"/>
              <w:jc w:val="center"/>
              <w:rPr>
                <w:rFonts w:ascii="宋体" w:hAnsi="宋体"/>
                <w:kern w:val="0"/>
                <w:sz w:val="18"/>
                <w:szCs w:val="18"/>
              </w:rPr>
            </w:pPr>
          </w:p>
        </w:tc>
        <w:tc>
          <w:tcPr>
            <w:tcW w:w="1415" w:type="dxa"/>
            <w:gridSpan w:val="2"/>
            <w:shd w:val="clear" w:color="auto" w:fill="auto"/>
            <w:vAlign w:val="center"/>
          </w:tcPr>
          <w:p w14:paraId="3E04D09A" w14:textId="77777777" w:rsidR="00D64961" w:rsidRDefault="00D64961">
            <w:pPr>
              <w:widowControl/>
              <w:autoSpaceDE w:val="0"/>
              <w:autoSpaceDN w:val="0"/>
              <w:adjustRightInd/>
              <w:spacing w:line="240" w:lineRule="auto"/>
              <w:jc w:val="center"/>
              <w:rPr>
                <w:rFonts w:ascii="宋体" w:hAnsi="宋体"/>
                <w:kern w:val="0"/>
                <w:sz w:val="18"/>
                <w:szCs w:val="18"/>
              </w:rPr>
            </w:pPr>
          </w:p>
        </w:tc>
        <w:tc>
          <w:tcPr>
            <w:tcW w:w="1414" w:type="dxa"/>
            <w:gridSpan w:val="2"/>
            <w:shd w:val="clear" w:color="auto" w:fill="auto"/>
            <w:vAlign w:val="center"/>
          </w:tcPr>
          <w:p w14:paraId="59C38893" w14:textId="77777777" w:rsidR="00D64961" w:rsidRDefault="00D64961">
            <w:pPr>
              <w:widowControl/>
              <w:autoSpaceDE w:val="0"/>
              <w:autoSpaceDN w:val="0"/>
              <w:adjustRightInd/>
              <w:spacing w:line="240" w:lineRule="auto"/>
              <w:jc w:val="left"/>
              <w:rPr>
                <w:rFonts w:ascii="宋体" w:hAnsi="宋体"/>
                <w:kern w:val="0"/>
                <w:sz w:val="18"/>
                <w:szCs w:val="18"/>
              </w:rPr>
            </w:pPr>
          </w:p>
        </w:tc>
        <w:tc>
          <w:tcPr>
            <w:tcW w:w="1415" w:type="dxa"/>
            <w:shd w:val="clear" w:color="auto" w:fill="auto"/>
            <w:vAlign w:val="center"/>
          </w:tcPr>
          <w:p w14:paraId="3D5B4712" w14:textId="77777777" w:rsidR="00D64961" w:rsidRDefault="00D64961">
            <w:pPr>
              <w:widowControl/>
              <w:autoSpaceDE w:val="0"/>
              <w:autoSpaceDN w:val="0"/>
              <w:adjustRightInd/>
              <w:spacing w:line="240" w:lineRule="auto"/>
              <w:jc w:val="left"/>
              <w:rPr>
                <w:rFonts w:ascii="宋体" w:hAnsi="宋体"/>
                <w:kern w:val="0"/>
                <w:sz w:val="18"/>
                <w:szCs w:val="18"/>
              </w:rPr>
            </w:pPr>
          </w:p>
        </w:tc>
      </w:tr>
      <w:tr w:rsidR="00D64961" w14:paraId="0B991A17" w14:textId="77777777">
        <w:trPr>
          <w:jc w:val="center"/>
        </w:trPr>
        <w:tc>
          <w:tcPr>
            <w:tcW w:w="577" w:type="dxa"/>
            <w:shd w:val="clear" w:color="auto" w:fill="auto"/>
            <w:vAlign w:val="center"/>
          </w:tcPr>
          <w:p w14:paraId="44DBD5B9" w14:textId="77777777" w:rsidR="00D64961" w:rsidRDefault="00B56D6E">
            <w:pPr>
              <w:widowControl/>
              <w:autoSpaceDE w:val="0"/>
              <w:autoSpaceDN w:val="0"/>
              <w:adjustRightInd/>
              <w:spacing w:line="240" w:lineRule="auto"/>
              <w:jc w:val="center"/>
              <w:rPr>
                <w:rFonts w:ascii="宋体" w:hAnsi="宋体"/>
                <w:kern w:val="0"/>
                <w:sz w:val="18"/>
                <w:szCs w:val="18"/>
              </w:rPr>
            </w:pPr>
            <w:r>
              <w:rPr>
                <w:rFonts w:ascii="宋体" w:hAnsi="宋体" w:hint="eastAsia"/>
                <w:kern w:val="0"/>
                <w:sz w:val="18"/>
                <w:szCs w:val="18"/>
              </w:rPr>
              <w:t>2</w:t>
            </w:r>
          </w:p>
        </w:tc>
        <w:tc>
          <w:tcPr>
            <w:tcW w:w="1398" w:type="dxa"/>
            <w:gridSpan w:val="2"/>
            <w:shd w:val="clear" w:color="auto" w:fill="auto"/>
            <w:vAlign w:val="center"/>
          </w:tcPr>
          <w:p w14:paraId="40A303EE" w14:textId="77777777" w:rsidR="00D64961" w:rsidRDefault="00D64961">
            <w:pPr>
              <w:widowControl/>
              <w:autoSpaceDE w:val="0"/>
              <w:autoSpaceDN w:val="0"/>
              <w:adjustRightInd/>
              <w:spacing w:line="240" w:lineRule="auto"/>
              <w:jc w:val="center"/>
              <w:rPr>
                <w:rFonts w:ascii="宋体" w:hAnsi="宋体"/>
                <w:kern w:val="0"/>
                <w:sz w:val="18"/>
                <w:szCs w:val="18"/>
              </w:rPr>
            </w:pPr>
          </w:p>
        </w:tc>
        <w:tc>
          <w:tcPr>
            <w:tcW w:w="1701" w:type="dxa"/>
            <w:shd w:val="clear" w:color="auto" w:fill="auto"/>
            <w:vAlign w:val="center"/>
          </w:tcPr>
          <w:p w14:paraId="48DAA69D" w14:textId="77777777" w:rsidR="00D64961" w:rsidRDefault="00B56D6E">
            <w:pPr>
              <w:widowControl/>
              <w:autoSpaceDE w:val="0"/>
              <w:autoSpaceDN w:val="0"/>
              <w:adjustRightInd/>
              <w:spacing w:line="240" w:lineRule="auto"/>
              <w:ind w:leftChars="67" w:left="281" w:hangingChars="78" w:hanging="140"/>
              <w:jc w:val="left"/>
              <w:rPr>
                <w:rFonts w:ascii="宋体" w:hAnsi="宋体"/>
                <w:kern w:val="0"/>
                <w:sz w:val="18"/>
                <w:szCs w:val="18"/>
              </w:rPr>
            </w:pPr>
            <w:r>
              <w:rPr>
                <w:rFonts w:ascii="宋体" w:hAnsi="宋体" w:hint="eastAsia"/>
                <w:kern w:val="0"/>
                <w:sz w:val="18"/>
                <w:szCs w:val="18"/>
              </w:rPr>
              <w:t>□银行营业网点</w:t>
            </w:r>
          </w:p>
          <w:p w14:paraId="0736B71F" w14:textId="77777777" w:rsidR="00D64961" w:rsidRDefault="00B56D6E">
            <w:pPr>
              <w:widowControl/>
              <w:autoSpaceDE w:val="0"/>
              <w:autoSpaceDN w:val="0"/>
              <w:adjustRightInd/>
              <w:spacing w:line="240" w:lineRule="auto"/>
              <w:ind w:leftChars="67" w:left="281" w:hangingChars="78" w:hanging="140"/>
              <w:jc w:val="left"/>
              <w:rPr>
                <w:rFonts w:ascii="宋体" w:hAnsi="宋体"/>
                <w:kern w:val="0"/>
                <w:sz w:val="18"/>
                <w:szCs w:val="18"/>
              </w:rPr>
            </w:pPr>
            <w:r>
              <w:rPr>
                <w:rFonts w:ascii="宋体" w:hAnsi="宋体" w:hint="eastAsia"/>
                <w:kern w:val="0"/>
                <w:sz w:val="18"/>
                <w:szCs w:val="18"/>
              </w:rPr>
              <w:t>□农村普惠金融综合服务点</w:t>
            </w:r>
          </w:p>
        </w:tc>
        <w:tc>
          <w:tcPr>
            <w:tcW w:w="1414" w:type="dxa"/>
            <w:shd w:val="clear" w:color="auto" w:fill="auto"/>
            <w:vAlign w:val="center"/>
          </w:tcPr>
          <w:p w14:paraId="591BCAD2" w14:textId="77777777" w:rsidR="00D64961" w:rsidRDefault="00D64961">
            <w:pPr>
              <w:widowControl/>
              <w:autoSpaceDE w:val="0"/>
              <w:autoSpaceDN w:val="0"/>
              <w:adjustRightInd/>
              <w:spacing w:line="240" w:lineRule="auto"/>
              <w:jc w:val="center"/>
              <w:rPr>
                <w:rFonts w:ascii="宋体" w:hAnsi="宋体"/>
                <w:kern w:val="0"/>
                <w:sz w:val="18"/>
                <w:szCs w:val="18"/>
              </w:rPr>
            </w:pPr>
          </w:p>
        </w:tc>
        <w:tc>
          <w:tcPr>
            <w:tcW w:w="1415" w:type="dxa"/>
            <w:gridSpan w:val="2"/>
            <w:shd w:val="clear" w:color="auto" w:fill="auto"/>
            <w:vAlign w:val="center"/>
          </w:tcPr>
          <w:p w14:paraId="1A40BAB9" w14:textId="77777777" w:rsidR="00D64961" w:rsidRDefault="00D64961">
            <w:pPr>
              <w:widowControl/>
              <w:autoSpaceDE w:val="0"/>
              <w:autoSpaceDN w:val="0"/>
              <w:adjustRightInd/>
              <w:spacing w:line="240" w:lineRule="auto"/>
              <w:jc w:val="center"/>
              <w:rPr>
                <w:rFonts w:ascii="宋体" w:hAnsi="宋体"/>
                <w:kern w:val="0"/>
                <w:sz w:val="18"/>
                <w:szCs w:val="18"/>
              </w:rPr>
            </w:pPr>
          </w:p>
        </w:tc>
        <w:tc>
          <w:tcPr>
            <w:tcW w:w="1414" w:type="dxa"/>
            <w:gridSpan w:val="2"/>
            <w:shd w:val="clear" w:color="auto" w:fill="auto"/>
            <w:vAlign w:val="center"/>
          </w:tcPr>
          <w:p w14:paraId="40481C48" w14:textId="77777777" w:rsidR="00D64961" w:rsidRDefault="00D64961">
            <w:pPr>
              <w:widowControl/>
              <w:autoSpaceDE w:val="0"/>
              <w:autoSpaceDN w:val="0"/>
              <w:adjustRightInd/>
              <w:spacing w:line="240" w:lineRule="auto"/>
              <w:jc w:val="left"/>
              <w:rPr>
                <w:rFonts w:ascii="宋体" w:hAnsi="宋体"/>
                <w:kern w:val="0"/>
                <w:sz w:val="18"/>
                <w:szCs w:val="18"/>
              </w:rPr>
            </w:pPr>
          </w:p>
        </w:tc>
        <w:tc>
          <w:tcPr>
            <w:tcW w:w="1415" w:type="dxa"/>
            <w:shd w:val="clear" w:color="auto" w:fill="auto"/>
            <w:vAlign w:val="center"/>
          </w:tcPr>
          <w:p w14:paraId="2971BE2A" w14:textId="77777777" w:rsidR="00D64961" w:rsidRDefault="00D64961">
            <w:pPr>
              <w:widowControl/>
              <w:autoSpaceDE w:val="0"/>
              <w:autoSpaceDN w:val="0"/>
              <w:adjustRightInd/>
              <w:spacing w:line="240" w:lineRule="auto"/>
              <w:jc w:val="left"/>
              <w:rPr>
                <w:rFonts w:ascii="宋体" w:hAnsi="宋体"/>
                <w:kern w:val="0"/>
                <w:sz w:val="18"/>
                <w:szCs w:val="18"/>
              </w:rPr>
            </w:pPr>
          </w:p>
        </w:tc>
      </w:tr>
      <w:tr w:rsidR="00D64961" w14:paraId="3B6EC7D6" w14:textId="77777777">
        <w:trPr>
          <w:jc w:val="center"/>
        </w:trPr>
        <w:tc>
          <w:tcPr>
            <w:tcW w:w="577" w:type="dxa"/>
            <w:shd w:val="clear" w:color="auto" w:fill="auto"/>
            <w:vAlign w:val="center"/>
          </w:tcPr>
          <w:p w14:paraId="0B8AAD1D" w14:textId="77777777" w:rsidR="00D64961" w:rsidRDefault="00B56D6E">
            <w:pPr>
              <w:widowControl/>
              <w:autoSpaceDE w:val="0"/>
              <w:autoSpaceDN w:val="0"/>
              <w:adjustRightInd/>
              <w:spacing w:line="240" w:lineRule="auto"/>
              <w:jc w:val="center"/>
              <w:rPr>
                <w:rFonts w:ascii="宋体" w:hAnsi="宋体"/>
                <w:kern w:val="0"/>
                <w:sz w:val="18"/>
                <w:szCs w:val="18"/>
              </w:rPr>
            </w:pPr>
            <w:r>
              <w:rPr>
                <w:rFonts w:ascii="宋体" w:hAnsi="宋体" w:hint="eastAsia"/>
                <w:kern w:val="0"/>
                <w:sz w:val="18"/>
                <w:szCs w:val="18"/>
              </w:rPr>
              <w:t>……</w:t>
            </w:r>
          </w:p>
        </w:tc>
        <w:tc>
          <w:tcPr>
            <w:tcW w:w="1398" w:type="dxa"/>
            <w:gridSpan w:val="2"/>
            <w:shd w:val="clear" w:color="auto" w:fill="auto"/>
            <w:vAlign w:val="center"/>
          </w:tcPr>
          <w:p w14:paraId="621FF352" w14:textId="77777777" w:rsidR="00D64961" w:rsidRDefault="00D64961">
            <w:pPr>
              <w:widowControl/>
              <w:autoSpaceDE w:val="0"/>
              <w:autoSpaceDN w:val="0"/>
              <w:adjustRightInd/>
              <w:spacing w:line="240" w:lineRule="auto"/>
              <w:jc w:val="center"/>
              <w:rPr>
                <w:rFonts w:ascii="宋体" w:hAnsi="宋体"/>
                <w:kern w:val="0"/>
                <w:sz w:val="18"/>
                <w:szCs w:val="18"/>
              </w:rPr>
            </w:pPr>
          </w:p>
        </w:tc>
        <w:tc>
          <w:tcPr>
            <w:tcW w:w="1701" w:type="dxa"/>
            <w:shd w:val="clear" w:color="auto" w:fill="auto"/>
            <w:vAlign w:val="center"/>
          </w:tcPr>
          <w:p w14:paraId="7EC67D0F" w14:textId="77777777" w:rsidR="00D64961" w:rsidRDefault="00B56D6E">
            <w:pPr>
              <w:widowControl/>
              <w:autoSpaceDE w:val="0"/>
              <w:autoSpaceDN w:val="0"/>
              <w:adjustRightInd/>
              <w:spacing w:line="240" w:lineRule="auto"/>
              <w:ind w:leftChars="67" w:left="281" w:hangingChars="78" w:hanging="140"/>
              <w:jc w:val="left"/>
              <w:rPr>
                <w:rFonts w:ascii="宋体" w:hAnsi="宋体"/>
                <w:kern w:val="0"/>
                <w:sz w:val="18"/>
                <w:szCs w:val="18"/>
              </w:rPr>
            </w:pPr>
            <w:r>
              <w:rPr>
                <w:rFonts w:ascii="宋体" w:hAnsi="宋体" w:hint="eastAsia"/>
                <w:kern w:val="0"/>
                <w:sz w:val="18"/>
                <w:szCs w:val="18"/>
              </w:rPr>
              <w:t>□银行营业网点</w:t>
            </w:r>
          </w:p>
          <w:p w14:paraId="1FB89459" w14:textId="77777777" w:rsidR="00D64961" w:rsidRDefault="00B56D6E">
            <w:pPr>
              <w:widowControl/>
              <w:autoSpaceDE w:val="0"/>
              <w:autoSpaceDN w:val="0"/>
              <w:adjustRightInd/>
              <w:spacing w:line="240" w:lineRule="auto"/>
              <w:ind w:leftChars="67" w:left="281" w:hangingChars="78" w:hanging="140"/>
              <w:jc w:val="left"/>
              <w:rPr>
                <w:rFonts w:ascii="宋体" w:hAnsi="宋体"/>
                <w:kern w:val="0"/>
                <w:sz w:val="18"/>
                <w:szCs w:val="18"/>
              </w:rPr>
            </w:pPr>
            <w:r>
              <w:rPr>
                <w:rFonts w:ascii="宋体" w:hAnsi="宋体" w:hint="eastAsia"/>
                <w:kern w:val="0"/>
                <w:sz w:val="18"/>
                <w:szCs w:val="18"/>
              </w:rPr>
              <w:t>□农村普惠金融综合服务点</w:t>
            </w:r>
          </w:p>
        </w:tc>
        <w:tc>
          <w:tcPr>
            <w:tcW w:w="1414" w:type="dxa"/>
            <w:shd w:val="clear" w:color="auto" w:fill="auto"/>
            <w:vAlign w:val="center"/>
          </w:tcPr>
          <w:p w14:paraId="071FE364" w14:textId="77777777" w:rsidR="00D64961" w:rsidRDefault="00D64961">
            <w:pPr>
              <w:widowControl/>
              <w:autoSpaceDE w:val="0"/>
              <w:autoSpaceDN w:val="0"/>
              <w:adjustRightInd/>
              <w:spacing w:line="240" w:lineRule="auto"/>
              <w:jc w:val="center"/>
              <w:rPr>
                <w:rFonts w:ascii="宋体" w:hAnsi="宋体"/>
                <w:kern w:val="0"/>
                <w:sz w:val="18"/>
                <w:szCs w:val="18"/>
              </w:rPr>
            </w:pPr>
          </w:p>
        </w:tc>
        <w:tc>
          <w:tcPr>
            <w:tcW w:w="1415" w:type="dxa"/>
            <w:gridSpan w:val="2"/>
            <w:shd w:val="clear" w:color="auto" w:fill="auto"/>
            <w:vAlign w:val="center"/>
          </w:tcPr>
          <w:p w14:paraId="6D632A9F" w14:textId="77777777" w:rsidR="00D64961" w:rsidRDefault="00D64961">
            <w:pPr>
              <w:widowControl/>
              <w:autoSpaceDE w:val="0"/>
              <w:autoSpaceDN w:val="0"/>
              <w:adjustRightInd/>
              <w:spacing w:line="240" w:lineRule="auto"/>
              <w:jc w:val="center"/>
              <w:rPr>
                <w:rFonts w:ascii="宋体" w:hAnsi="宋体"/>
                <w:kern w:val="0"/>
                <w:sz w:val="18"/>
                <w:szCs w:val="18"/>
              </w:rPr>
            </w:pPr>
          </w:p>
        </w:tc>
        <w:tc>
          <w:tcPr>
            <w:tcW w:w="1414" w:type="dxa"/>
            <w:gridSpan w:val="2"/>
            <w:shd w:val="clear" w:color="auto" w:fill="auto"/>
            <w:vAlign w:val="center"/>
          </w:tcPr>
          <w:p w14:paraId="106717EA" w14:textId="77777777" w:rsidR="00D64961" w:rsidRDefault="00D64961">
            <w:pPr>
              <w:widowControl/>
              <w:autoSpaceDE w:val="0"/>
              <w:autoSpaceDN w:val="0"/>
              <w:adjustRightInd/>
              <w:spacing w:line="240" w:lineRule="auto"/>
              <w:jc w:val="left"/>
              <w:rPr>
                <w:rFonts w:ascii="宋体" w:hAnsi="宋体"/>
                <w:kern w:val="0"/>
                <w:sz w:val="18"/>
                <w:szCs w:val="18"/>
              </w:rPr>
            </w:pPr>
          </w:p>
        </w:tc>
        <w:tc>
          <w:tcPr>
            <w:tcW w:w="1415" w:type="dxa"/>
            <w:shd w:val="clear" w:color="auto" w:fill="auto"/>
            <w:vAlign w:val="center"/>
          </w:tcPr>
          <w:p w14:paraId="5E0D331D" w14:textId="77777777" w:rsidR="00D64961" w:rsidRDefault="00D64961">
            <w:pPr>
              <w:widowControl/>
              <w:autoSpaceDE w:val="0"/>
              <w:autoSpaceDN w:val="0"/>
              <w:adjustRightInd/>
              <w:spacing w:line="240" w:lineRule="auto"/>
              <w:jc w:val="left"/>
              <w:rPr>
                <w:rFonts w:ascii="宋体" w:hAnsi="宋体"/>
                <w:kern w:val="0"/>
                <w:sz w:val="18"/>
                <w:szCs w:val="18"/>
              </w:rPr>
            </w:pPr>
          </w:p>
        </w:tc>
      </w:tr>
      <w:tr w:rsidR="00D64961" w14:paraId="0C0B6071" w14:textId="77777777">
        <w:trPr>
          <w:jc w:val="center"/>
        </w:trPr>
        <w:tc>
          <w:tcPr>
            <w:tcW w:w="9334" w:type="dxa"/>
            <w:gridSpan w:val="10"/>
            <w:shd w:val="clear" w:color="auto" w:fill="auto"/>
            <w:vAlign w:val="center"/>
          </w:tcPr>
          <w:p w14:paraId="23F53097" w14:textId="77777777" w:rsidR="00D64961" w:rsidRDefault="00B56D6E">
            <w:pPr>
              <w:widowControl/>
              <w:autoSpaceDE w:val="0"/>
              <w:autoSpaceDN w:val="0"/>
              <w:adjustRightInd/>
              <w:spacing w:line="240" w:lineRule="auto"/>
              <w:jc w:val="left"/>
              <w:rPr>
                <w:rFonts w:ascii="宋体" w:hAnsi="宋体"/>
                <w:kern w:val="0"/>
                <w:sz w:val="18"/>
                <w:szCs w:val="18"/>
              </w:rPr>
            </w:pPr>
            <w:r>
              <w:rPr>
                <w:rFonts w:ascii="宋体" w:hAnsi="宋体" w:hint="eastAsia"/>
                <w:kern w:val="0"/>
                <w:sz w:val="18"/>
                <w:szCs w:val="18"/>
              </w:rPr>
              <w:t>合作方意见：</w:t>
            </w:r>
          </w:p>
          <w:p w14:paraId="1055CE26" w14:textId="77777777" w:rsidR="00D64961" w:rsidRDefault="00D64961">
            <w:pPr>
              <w:widowControl/>
              <w:autoSpaceDE w:val="0"/>
              <w:autoSpaceDN w:val="0"/>
              <w:adjustRightInd/>
              <w:spacing w:line="240" w:lineRule="auto"/>
              <w:jc w:val="left"/>
              <w:rPr>
                <w:rFonts w:ascii="宋体" w:hAnsi="宋体"/>
                <w:kern w:val="0"/>
                <w:sz w:val="18"/>
                <w:szCs w:val="18"/>
              </w:rPr>
            </w:pPr>
          </w:p>
          <w:p w14:paraId="46D2519C" w14:textId="77777777" w:rsidR="00D64961" w:rsidRDefault="00D64961">
            <w:pPr>
              <w:widowControl/>
              <w:autoSpaceDE w:val="0"/>
              <w:autoSpaceDN w:val="0"/>
              <w:adjustRightInd/>
              <w:spacing w:line="240" w:lineRule="auto"/>
              <w:jc w:val="left"/>
              <w:rPr>
                <w:rFonts w:ascii="宋体" w:hAnsi="宋体"/>
                <w:kern w:val="0"/>
                <w:sz w:val="18"/>
                <w:szCs w:val="18"/>
              </w:rPr>
            </w:pPr>
          </w:p>
          <w:p w14:paraId="0D91A44B" w14:textId="77777777" w:rsidR="00D64961" w:rsidRDefault="00B56D6E">
            <w:pPr>
              <w:widowControl/>
              <w:autoSpaceDE w:val="0"/>
              <w:autoSpaceDN w:val="0"/>
              <w:adjustRightInd/>
              <w:spacing w:line="240" w:lineRule="auto"/>
              <w:ind w:leftChars="2974" w:left="6245"/>
              <w:jc w:val="left"/>
              <w:rPr>
                <w:rFonts w:ascii="宋体" w:hAnsi="宋体"/>
                <w:kern w:val="0"/>
                <w:sz w:val="18"/>
                <w:szCs w:val="18"/>
              </w:rPr>
            </w:pPr>
            <w:r>
              <w:rPr>
                <w:rFonts w:ascii="宋体" w:hAnsi="宋体" w:hint="eastAsia"/>
                <w:kern w:val="0"/>
                <w:sz w:val="18"/>
                <w:szCs w:val="18"/>
              </w:rPr>
              <w:t>签名：</w:t>
            </w:r>
          </w:p>
          <w:p w14:paraId="275883D3" w14:textId="77777777" w:rsidR="00D64961" w:rsidRDefault="00B56D6E">
            <w:pPr>
              <w:widowControl/>
              <w:autoSpaceDE w:val="0"/>
              <w:autoSpaceDN w:val="0"/>
              <w:adjustRightInd/>
              <w:spacing w:line="240" w:lineRule="auto"/>
              <w:ind w:leftChars="2974" w:left="6245"/>
              <w:jc w:val="left"/>
              <w:rPr>
                <w:rFonts w:ascii="宋体" w:hAnsi="宋体"/>
                <w:kern w:val="0"/>
                <w:sz w:val="18"/>
                <w:szCs w:val="18"/>
              </w:rPr>
            </w:pPr>
            <w:r>
              <w:rPr>
                <w:rFonts w:ascii="宋体" w:hAnsi="宋体" w:hint="eastAsia"/>
                <w:kern w:val="0"/>
                <w:sz w:val="18"/>
                <w:szCs w:val="18"/>
              </w:rPr>
              <w:t>单位盖章：</w:t>
            </w:r>
          </w:p>
          <w:p w14:paraId="09C6006F" w14:textId="77777777" w:rsidR="00D64961" w:rsidRDefault="00B56D6E">
            <w:pPr>
              <w:widowControl/>
              <w:autoSpaceDE w:val="0"/>
              <w:autoSpaceDN w:val="0"/>
              <w:adjustRightInd/>
              <w:spacing w:line="240" w:lineRule="auto"/>
              <w:ind w:leftChars="2974" w:left="6245"/>
              <w:jc w:val="left"/>
              <w:rPr>
                <w:rFonts w:ascii="宋体" w:hAnsi="宋体"/>
                <w:kern w:val="0"/>
                <w:sz w:val="18"/>
                <w:szCs w:val="18"/>
              </w:rPr>
            </w:pPr>
            <w:r>
              <w:rPr>
                <w:rFonts w:ascii="宋体" w:hAnsi="宋体" w:hint="eastAsia"/>
                <w:kern w:val="0"/>
                <w:sz w:val="18"/>
                <w:szCs w:val="18"/>
              </w:rPr>
              <w:t>日期：       年   月   日</w:t>
            </w:r>
          </w:p>
        </w:tc>
      </w:tr>
    </w:tbl>
    <w:p w14:paraId="2B7F98C8" w14:textId="77777777" w:rsidR="00D64961" w:rsidRDefault="00D64961">
      <w:pPr>
        <w:pStyle w:val="afffff2"/>
        <w:ind w:firstLine="420"/>
      </w:pPr>
    </w:p>
    <w:p w14:paraId="5915004E" w14:textId="77777777" w:rsidR="00D64961" w:rsidRDefault="00D64961">
      <w:pPr>
        <w:pStyle w:val="afffff2"/>
        <w:ind w:firstLine="420"/>
        <w:sectPr w:rsidR="00D64961">
          <w:pgSz w:w="11906" w:h="16838"/>
          <w:pgMar w:top="1928" w:right="1134" w:bottom="1134" w:left="1134" w:header="1418" w:footer="1134" w:gutter="284"/>
          <w:cols w:space="425"/>
          <w:formProt w:val="0"/>
          <w:docGrid w:type="lines" w:linePitch="312"/>
        </w:sectPr>
      </w:pPr>
    </w:p>
    <w:p w14:paraId="15B98D66" w14:textId="77777777" w:rsidR="00D64961" w:rsidRDefault="00D64961">
      <w:pPr>
        <w:pStyle w:val="af8"/>
        <w:rPr>
          <w:vanish w:val="0"/>
        </w:rPr>
      </w:pPr>
    </w:p>
    <w:p w14:paraId="0A724C76" w14:textId="77777777" w:rsidR="00D64961" w:rsidRDefault="00D64961">
      <w:pPr>
        <w:pStyle w:val="afe"/>
        <w:rPr>
          <w:vanish w:val="0"/>
        </w:rPr>
      </w:pPr>
    </w:p>
    <w:p w14:paraId="5DEC0C81" w14:textId="591DEDEF" w:rsidR="00D64961" w:rsidRDefault="00B56D6E">
      <w:pPr>
        <w:pStyle w:val="aff3"/>
        <w:spacing w:after="156"/>
      </w:pPr>
      <w:r>
        <w:br/>
      </w:r>
      <w:bookmarkStart w:id="208" w:name="_Toc143591911"/>
      <w:bookmarkStart w:id="209" w:name="_Toc143696068"/>
      <w:bookmarkStart w:id="210" w:name="_Toc143696002"/>
      <w:bookmarkStart w:id="211" w:name="_Toc143697151"/>
      <w:bookmarkStart w:id="212" w:name="_Toc144368340"/>
      <w:bookmarkStart w:id="213" w:name="_Toc146722126"/>
      <w:r>
        <w:rPr>
          <w:rFonts w:hint="eastAsia"/>
        </w:rPr>
        <w:t>（资料性）</w:t>
      </w:r>
      <w:r>
        <w:br/>
      </w:r>
      <w:r>
        <w:rPr>
          <w:rFonts w:hint="eastAsia"/>
        </w:rPr>
        <w:t>“人社+金融”银行服务事项指导目录</w:t>
      </w:r>
      <w:bookmarkEnd w:id="208"/>
      <w:bookmarkEnd w:id="209"/>
      <w:bookmarkEnd w:id="210"/>
      <w:bookmarkEnd w:id="211"/>
      <w:bookmarkEnd w:id="212"/>
      <w:bookmarkEnd w:id="213"/>
    </w:p>
    <w:p w14:paraId="43A88F33" w14:textId="364A024B" w:rsidR="00D64961" w:rsidRDefault="00B56D6E">
      <w:pPr>
        <w:pStyle w:val="aff4"/>
        <w:spacing w:before="156" w:after="156"/>
      </w:pPr>
      <w:bookmarkStart w:id="214" w:name="_Toc143591912"/>
      <w:bookmarkStart w:id="215" w:name="_Toc143696003"/>
      <w:bookmarkStart w:id="216" w:name="_Toc143697152"/>
      <w:bookmarkStart w:id="217" w:name="_Toc143696069"/>
      <w:bookmarkStart w:id="218" w:name="_Toc144368341"/>
      <w:bookmarkStart w:id="219" w:name="_Toc146722127"/>
      <w:r>
        <w:rPr>
          <w:rFonts w:hint="eastAsia"/>
        </w:rPr>
        <w:t>“人社+金融”银行服务事项指导目录</w:t>
      </w:r>
      <w:bookmarkEnd w:id="214"/>
      <w:bookmarkEnd w:id="215"/>
      <w:bookmarkEnd w:id="216"/>
      <w:bookmarkEnd w:id="217"/>
      <w:bookmarkEnd w:id="218"/>
      <w:bookmarkEnd w:id="219"/>
    </w:p>
    <w:p w14:paraId="348A654E" w14:textId="28AFED11" w:rsidR="00D64961" w:rsidRDefault="00B56D6E">
      <w:pPr>
        <w:pStyle w:val="afffff2"/>
        <w:ind w:firstLine="420"/>
      </w:pPr>
      <w:r>
        <w:rPr>
          <w:rFonts w:hint="eastAsia"/>
        </w:rPr>
        <w:t>“人社+金融”银行服务事项指导目录格式参见表E.1。</w:t>
      </w:r>
    </w:p>
    <w:p w14:paraId="3C5D29A4" w14:textId="25DC2E1A" w:rsidR="00D64961" w:rsidRDefault="00B56D6E">
      <w:pPr>
        <w:pStyle w:val="aff"/>
        <w:spacing w:before="156" w:after="156"/>
      </w:pPr>
      <w:r>
        <w:rPr>
          <w:rFonts w:hint="eastAsia"/>
        </w:rPr>
        <w:t>“人社+金融”银行服务事项指导目录</w:t>
      </w:r>
    </w:p>
    <w:tbl>
      <w:tblPr>
        <w:tblStyle w:val="42"/>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68"/>
        <w:gridCol w:w="1236"/>
        <w:gridCol w:w="6135"/>
        <w:gridCol w:w="1333"/>
      </w:tblGrid>
      <w:tr w:rsidR="00D64961" w:rsidRPr="00BC2CE3" w14:paraId="2F3DA18F" w14:textId="77777777" w:rsidTr="000A6024">
        <w:trPr>
          <w:cantSplit/>
          <w:tblHeader/>
          <w:jc w:val="center"/>
        </w:trPr>
        <w:tc>
          <w:tcPr>
            <w:tcW w:w="768" w:type="dxa"/>
            <w:tcBorders>
              <w:top w:val="single" w:sz="8" w:space="0" w:color="auto"/>
              <w:bottom w:val="single" w:sz="8" w:space="0" w:color="auto"/>
            </w:tcBorders>
            <w:shd w:val="clear" w:color="auto" w:fill="auto"/>
            <w:tcMar>
              <w:left w:w="0" w:type="dxa"/>
              <w:right w:w="0" w:type="dxa"/>
            </w:tcMar>
            <w:vAlign w:val="center"/>
          </w:tcPr>
          <w:p w14:paraId="5D135D48" w14:textId="77777777" w:rsidR="00D64961" w:rsidRPr="00BC2CE3" w:rsidRDefault="00B56D6E">
            <w:pPr>
              <w:spacing w:line="240" w:lineRule="auto"/>
              <w:jc w:val="center"/>
              <w:rPr>
                <w:rFonts w:ascii="宋体" w:hAnsi="宋体"/>
                <w:sz w:val="18"/>
                <w:szCs w:val="18"/>
              </w:rPr>
            </w:pPr>
            <w:bookmarkStart w:id="220" w:name="_Hlk144366993"/>
            <w:r w:rsidRPr="00BC2CE3">
              <w:rPr>
                <w:rFonts w:ascii="宋体" w:hAnsi="宋体" w:hint="eastAsia"/>
                <w:sz w:val="18"/>
                <w:szCs w:val="18"/>
              </w:rPr>
              <w:t>序号</w:t>
            </w:r>
          </w:p>
        </w:tc>
        <w:tc>
          <w:tcPr>
            <w:tcW w:w="1236" w:type="dxa"/>
            <w:tcBorders>
              <w:top w:val="single" w:sz="8" w:space="0" w:color="auto"/>
              <w:bottom w:val="single" w:sz="8" w:space="0" w:color="auto"/>
            </w:tcBorders>
            <w:shd w:val="clear" w:color="auto" w:fill="auto"/>
            <w:vAlign w:val="center"/>
          </w:tcPr>
          <w:p w14:paraId="4AEE71CA" w14:textId="77777777" w:rsidR="00D64961" w:rsidRPr="00BC2CE3" w:rsidRDefault="00B56D6E">
            <w:pPr>
              <w:spacing w:line="240" w:lineRule="auto"/>
              <w:jc w:val="center"/>
              <w:rPr>
                <w:rFonts w:ascii="宋体" w:hAnsi="宋体"/>
                <w:sz w:val="18"/>
                <w:szCs w:val="18"/>
              </w:rPr>
            </w:pPr>
            <w:r w:rsidRPr="00BC2CE3">
              <w:rPr>
                <w:rFonts w:ascii="宋体" w:hAnsi="宋体" w:hint="eastAsia"/>
                <w:sz w:val="18"/>
                <w:szCs w:val="18"/>
              </w:rPr>
              <w:t>事项类别</w:t>
            </w:r>
          </w:p>
        </w:tc>
        <w:tc>
          <w:tcPr>
            <w:tcW w:w="6135" w:type="dxa"/>
            <w:tcBorders>
              <w:top w:val="single" w:sz="8" w:space="0" w:color="auto"/>
              <w:bottom w:val="single" w:sz="8" w:space="0" w:color="auto"/>
            </w:tcBorders>
            <w:shd w:val="clear" w:color="auto" w:fill="auto"/>
            <w:vAlign w:val="center"/>
          </w:tcPr>
          <w:p w14:paraId="38903C08" w14:textId="77777777" w:rsidR="00D64961" w:rsidRPr="00BC2CE3" w:rsidRDefault="00B56D6E">
            <w:pPr>
              <w:spacing w:line="240" w:lineRule="auto"/>
              <w:jc w:val="center"/>
              <w:rPr>
                <w:rFonts w:ascii="宋体" w:hAnsi="宋体"/>
                <w:sz w:val="18"/>
                <w:szCs w:val="18"/>
              </w:rPr>
            </w:pPr>
            <w:r w:rsidRPr="00BC2CE3">
              <w:rPr>
                <w:rFonts w:ascii="宋体" w:hAnsi="宋体" w:hint="eastAsia"/>
                <w:sz w:val="18"/>
                <w:szCs w:val="18"/>
              </w:rPr>
              <w:t>事项名称</w:t>
            </w:r>
          </w:p>
        </w:tc>
        <w:tc>
          <w:tcPr>
            <w:tcW w:w="1333" w:type="dxa"/>
            <w:tcBorders>
              <w:top w:val="single" w:sz="8" w:space="0" w:color="auto"/>
              <w:bottom w:val="single" w:sz="8" w:space="0" w:color="auto"/>
            </w:tcBorders>
            <w:shd w:val="clear" w:color="auto" w:fill="auto"/>
            <w:vAlign w:val="center"/>
          </w:tcPr>
          <w:p w14:paraId="105BDD18" w14:textId="77777777" w:rsidR="00D64961" w:rsidRPr="00BC2CE3" w:rsidRDefault="00B56D6E" w:rsidP="000A6024">
            <w:pPr>
              <w:spacing w:line="240" w:lineRule="auto"/>
              <w:jc w:val="center"/>
              <w:rPr>
                <w:rFonts w:ascii="宋体" w:hAnsi="宋体"/>
                <w:sz w:val="18"/>
                <w:szCs w:val="18"/>
              </w:rPr>
            </w:pPr>
            <w:r w:rsidRPr="00BC2CE3">
              <w:rPr>
                <w:rFonts w:ascii="宋体" w:hAnsi="宋体" w:hint="eastAsia"/>
                <w:sz w:val="18"/>
                <w:szCs w:val="18"/>
              </w:rPr>
              <w:t>备注</w:t>
            </w:r>
          </w:p>
        </w:tc>
      </w:tr>
      <w:bookmarkEnd w:id="220"/>
      <w:tr w:rsidR="00D64961" w:rsidRPr="00BC2CE3" w14:paraId="16D4EBDC" w14:textId="77777777" w:rsidTr="000A6024">
        <w:trPr>
          <w:cantSplit/>
          <w:tblHeader/>
          <w:jc w:val="center"/>
        </w:trPr>
        <w:tc>
          <w:tcPr>
            <w:tcW w:w="768" w:type="dxa"/>
            <w:shd w:val="clear" w:color="auto" w:fill="auto"/>
            <w:vAlign w:val="center"/>
          </w:tcPr>
          <w:p w14:paraId="6A6BBB7F"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1</w:t>
            </w:r>
          </w:p>
        </w:tc>
        <w:tc>
          <w:tcPr>
            <w:tcW w:w="1236" w:type="dxa"/>
            <w:shd w:val="clear" w:color="auto" w:fill="auto"/>
            <w:vAlign w:val="center"/>
          </w:tcPr>
          <w:p w14:paraId="4204DB17"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4F55E708"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企业社会保险登记</w:t>
            </w:r>
          </w:p>
        </w:tc>
        <w:tc>
          <w:tcPr>
            <w:tcW w:w="1333" w:type="dxa"/>
            <w:shd w:val="clear" w:color="auto" w:fill="auto"/>
            <w:vAlign w:val="center"/>
          </w:tcPr>
          <w:p w14:paraId="2D8D0A67"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4B041C92" w14:textId="77777777" w:rsidTr="000A6024">
        <w:trPr>
          <w:cantSplit/>
          <w:tblHeader/>
          <w:jc w:val="center"/>
        </w:trPr>
        <w:tc>
          <w:tcPr>
            <w:tcW w:w="768" w:type="dxa"/>
            <w:shd w:val="clear" w:color="auto" w:fill="auto"/>
            <w:vAlign w:val="center"/>
          </w:tcPr>
          <w:p w14:paraId="0169139E"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2</w:t>
            </w:r>
          </w:p>
        </w:tc>
        <w:tc>
          <w:tcPr>
            <w:tcW w:w="1236" w:type="dxa"/>
            <w:shd w:val="clear" w:color="auto" w:fill="auto"/>
            <w:vAlign w:val="center"/>
          </w:tcPr>
          <w:p w14:paraId="37224CD2"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39E9E583"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城乡居民养老保险参保登记</w:t>
            </w:r>
          </w:p>
        </w:tc>
        <w:tc>
          <w:tcPr>
            <w:tcW w:w="1333" w:type="dxa"/>
            <w:shd w:val="clear" w:color="auto" w:fill="auto"/>
            <w:vAlign w:val="center"/>
          </w:tcPr>
          <w:p w14:paraId="5D16B3FF"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69C2586C" w14:textId="77777777" w:rsidTr="000A6024">
        <w:trPr>
          <w:cantSplit/>
          <w:tblHeader/>
          <w:jc w:val="center"/>
        </w:trPr>
        <w:tc>
          <w:tcPr>
            <w:tcW w:w="768" w:type="dxa"/>
            <w:shd w:val="clear" w:color="auto" w:fill="auto"/>
            <w:vAlign w:val="center"/>
          </w:tcPr>
          <w:p w14:paraId="77C8EC32"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3</w:t>
            </w:r>
          </w:p>
        </w:tc>
        <w:tc>
          <w:tcPr>
            <w:tcW w:w="1236" w:type="dxa"/>
            <w:shd w:val="clear" w:color="auto" w:fill="auto"/>
            <w:vAlign w:val="center"/>
          </w:tcPr>
          <w:p w14:paraId="721A2E3A"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716C4ED8"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城乡居民养老保险待遇申领</w:t>
            </w:r>
          </w:p>
        </w:tc>
        <w:tc>
          <w:tcPr>
            <w:tcW w:w="1333" w:type="dxa"/>
            <w:shd w:val="clear" w:color="auto" w:fill="auto"/>
            <w:vAlign w:val="center"/>
          </w:tcPr>
          <w:p w14:paraId="6319A456"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223DCE05" w14:textId="77777777" w:rsidTr="000A6024">
        <w:trPr>
          <w:cantSplit/>
          <w:tblHeader/>
          <w:jc w:val="center"/>
        </w:trPr>
        <w:tc>
          <w:tcPr>
            <w:tcW w:w="768" w:type="dxa"/>
            <w:shd w:val="clear" w:color="auto" w:fill="auto"/>
            <w:vAlign w:val="center"/>
          </w:tcPr>
          <w:p w14:paraId="5FC717A0"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4</w:t>
            </w:r>
          </w:p>
        </w:tc>
        <w:tc>
          <w:tcPr>
            <w:tcW w:w="1236" w:type="dxa"/>
            <w:shd w:val="clear" w:color="auto" w:fill="auto"/>
            <w:vAlign w:val="center"/>
          </w:tcPr>
          <w:p w14:paraId="73E240A5"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49D6ECE2"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职工参保登记</w:t>
            </w:r>
          </w:p>
        </w:tc>
        <w:tc>
          <w:tcPr>
            <w:tcW w:w="1333" w:type="dxa"/>
            <w:shd w:val="clear" w:color="auto" w:fill="auto"/>
            <w:vAlign w:val="center"/>
          </w:tcPr>
          <w:p w14:paraId="554A6627"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4F970E5D" w14:textId="77777777" w:rsidTr="000A6024">
        <w:trPr>
          <w:cantSplit/>
          <w:tblHeader/>
          <w:jc w:val="center"/>
        </w:trPr>
        <w:tc>
          <w:tcPr>
            <w:tcW w:w="768" w:type="dxa"/>
            <w:shd w:val="clear" w:color="auto" w:fill="auto"/>
            <w:vAlign w:val="center"/>
          </w:tcPr>
          <w:p w14:paraId="38156637"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5</w:t>
            </w:r>
          </w:p>
        </w:tc>
        <w:tc>
          <w:tcPr>
            <w:tcW w:w="1236" w:type="dxa"/>
            <w:shd w:val="clear" w:color="auto" w:fill="auto"/>
            <w:vAlign w:val="center"/>
          </w:tcPr>
          <w:p w14:paraId="27FF2200"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01C82190"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个人基本信息变更</w:t>
            </w:r>
          </w:p>
        </w:tc>
        <w:tc>
          <w:tcPr>
            <w:tcW w:w="1333" w:type="dxa"/>
            <w:shd w:val="clear" w:color="auto" w:fill="auto"/>
            <w:vAlign w:val="center"/>
          </w:tcPr>
          <w:p w14:paraId="75BC3054"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665A0FDE" w14:textId="77777777" w:rsidTr="000A6024">
        <w:trPr>
          <w:cantSplit/>
          <w:tblHeader/>
          <w:jc w:val="center"/>
        </w:trPr>
        <w:tc>
          <w:tcPr>
            <w:tcW w:w="768" w:type="dxa"/>
            <w:shd w:val="clear" w:color="auto" w:fill="auto"/>
            <w:vAlign w:val="center"/>
          </w:tcPr>
          <w:p w14:paraId="710EDC53"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6</w:t>
            </w:r>
          </w:p>
        </w:tc>
        <w:tc>
          <w:tcPr>
            <w:tcW w:w="1236" w:type="dxa"/>
            <w:shd w:val="clear" w:color="auto" w:fill="auto"/>
            <w:vAlign w:val="center"/>
          </w:tcPr>
          <w:p w14:paraId="6227547C"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19E10E76"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养老保险待遇发放账户维护申请</w:t>
            </w:r>
          </w:p>
        </w:tc>
        <w:tc>
          <w:tcPr>
            <w:tcW w:w="1333" w:type="dxa"/>
            <w:shd w:val="clear" w:color="auto" w:fill="auto"/>
            <w:vAlign w:val="center"/>
          </w:tcPr>
          <w:p w14:paraId="69F4908B"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1760BABB" w14:textId="77777777" w:rsidTr="000A6024">
        <w:trPr>
          <w:cantSplit/>
          <w:tblHeader/>
          <w:jc w:val="center"/>
        </w:trPr>
        <w:tc>
          <w:tcPr>
            <w:tcW w:w="768" w:type="dxa"/>
            <w:shd w:val="clear" w:color="auto" w:fill="auto"/>
            <w:vAlign w:val="center"/>
          </w:tcPr>
          <w:p w14:paraId="281F9CA7"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7</w:t>
            </w:r>
          </w:p>
        </w:tc>
        <w:tc>
          <w:tcPr>
            <w:tcW w:w="1236" w:type="dxa"/>
            <w:shd w:val="clear" w:color="auto" w:fill="auto"/>
            <w:vAlign w:val="center"/>
          </w:tcPr>
          <w:p w14:paraId="5FC986D0"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5145B2BA"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缴费人员增减申报——增员申报</w:t>
            </w:r>
          </w:p>
        </w:tc>
        <w:tc>
          <w:tcPr>
            <w:tcW w:w="1333" w:type="dxa"/>
            <w:shd w:val="clear" w:color="auto" w:fill="auto"/>
            <w:vAlign w:val="center"/>
          </w:tcPr>
          <w:p w14:paraId="79E66940"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72846D53" w14:textId="77777777" w:rsidTr="000A6024">
        <w:trPr>
          <w:cantSplit/>
          <w:tblHeader/>
          <w:jc w:val="center"/>
        </w:trPr>
        <w:tc>
          <w:tcPr>
            <w:tcW w:w="768" w:type="dxa"/>
            <w:shd w:val="clear" w:color="auto" w:fill="auto"/>
            <w:vAlign w:val="center"/>
          </w:tcPr>
          <w:p w14:paraId="74E862C9"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8</w:t>
            </w:r>
          </w:p>
        </w:tc>
        <w:tc>
          <w:tcPr>
            <w:tcW w:w="1236" w:type="dxa"/>
            <w:shd w:val="clear" w:color="auto" w:fill="auto"/>
            <w:vAlign w:val="center"/>
          </w:tcPr>
          <w:p w14:paraId="1222A478"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560C555A"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缴费人员增减申报——减员申报</w:t>
            </w:r>
          </w:p>
        </w:tc>
        <w:tc>
          <w:tcPr>
            <w:tcW w:w="1333" w:type="dxa"/>
            <w:shd w:val="clear" w:color="auto" w:fill="auto"/>
            <w:vAlign w:val="center"/>
          </w:tcPr>
          <w:p w14:paraId="32333BA8"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27950D1F" w14:textId="77777777" w:rsidTr="000A6024">
        <w:trPr>
          <w:cantSplit/>
          <w:tblHeader/>
          <w:jc w:val="center"/>
        </w:trPr>
        <w:tc>
          <w:tcPr>
            <w:tcW w:w="768" w:type="dxa"/>
            <w:shd w:val="clear" w:color="auto" w:fill="auto"/>
            <w:vAlign w:val="center"/>
          </w:tcPr>
          <w:p w14:paraId="5D630C6D"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9</w:t>
            </w:r>
          </w:p>
        </w:tc>
        <w:tc>
          <w:tcPr>
            <w:tcW w:w="1236" w:type="dxa"/>
            <w:shd w:val="clear" w:color="auto" w:fill="auto"/>
            <w:vAlign w:val="center"/>
          </w:tcPr>
          <w:p w14:paraId="3BE0946E"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31AB09D7"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roofErr w:type="gramStart"/>
            <w:r w:rsidRPr="00BC2CE3">
              <w:rPr>
                <w:rFonts w:ascii="宋体" w:hAnsi="宋体" w:cs="宋体" w:hint="eastAsia"/>
                <w:color w:val="000000"/>
                <w:kern w:val="0"/>
                <w:sz w:val="18"/>
                <w:szCs w:val="18"/>
              </w:rPr>
              <w:t>费断缴补缴</w:t>
            </w:r>
            <w:proofErr w:type="gramEnd"/>
            <w:r w:rsidRPr="00BC2CE3">
              <w:rPr>
                <w:rFonts w:ascii="宋体" w:hAnsi="宋体" w:cs="宋体" w:hint="eastAsia"/>
                <w:color w:val="000000"/>
                <w:kern w:val="0"/>
                <w:sz w:val="18"/>
                <w:szCs w:val="18"/>
              </w:rPr>
              <w:t>申报</w:t>
            </w:r>
          </w:p>
        </w:tc>
        <w:tc>
          <w:tcPr>
            <w:tcW w:w="1333" w:type="dxa"/>
            <w:shd w:val="clear" w:color="auto" w:fill="auto"/>
            <w:vAlign w:val="center"/>
          </w:tcPr>
          <w:p w14:paraId="09A55AB2"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0164AD9B" w14:textId="77777777" w:rsidTr="000A6024">
        <w:trPr>
          <w:cantSplit/>
          <w:tblHeader/>
          <w:jc w:val="center"/>
        </w:trPr>
        <w:tc>
          <w:tcPr>
            <w:tcW w:w="768" w:type="dxa"/>
            <w:shd w:val="clear" w:color="auto" w:fill="auto"/>
            <w:vAlign w:val="center"/>
          </w:tcPr>
          <w:p w14:paraId="1C25296B"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10</w:t>
            </w:r>
          </w:p>
        </w:tc>
        <w:tc>
          <w:tcPr>
            <w:tcW w:w="1236" w:type="dxa"/>
            <w:shd w:val="clear" w:color="auto" w:fill="auto"/>
            <w:vAlign w:val="center"/>
          </w:tcPr>
          <w:p w14:paraId="58B2A877"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58F5B8B7"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多缴</w:t>
            </w:r>
            <w:proofErr w:type="gramStart"/>
            <w:r w:rsidRPr="00BC2CE3">
              <w:rPr>
                <w:rFonts w:ascii="宋体" w:hAnsi="宋体" w:cs="宋体" w:hint="eastAsia"/>
                <w:color w:val="000000"/>
                <w:kern w:val="0"/>
                <w:sz w:val="18"/>
                <w:szCs w:val="18"/>
              </w:rPr>
              <w:t>或重缴社会保险</w:t>
            </w:r>
            <w:proofErr w:type="gramEnd"/>
            <w:r w:rsidRPr="00BC2CE3">
              <w:rPr>
                <w:rFonts w:ascii="宋体" w:hAnsi="宋体" w:cs="宋体" w:hint="eastAsia"/>
                <w:color w:val="000000"/>
                <w:kern w:val="0"/>
                <w:sz w:val="18"/>
                <w:szCs w:val="18"/>
              </w:rPr>
              <w:t>费退费——重复参保</w:t>
            </w:r>
          </w:p>
        </w:tc>
        <w:tc>
          <w:tcPr>
            <w:tcW w:w="1333" w:type="dxa"/>
            <w:shd w:val="clear" w:color="auto" w:fill="auto"/>
            <w:vAlign w:val="center"/>
          </w:tcPr>
          <w:p w14:paraId="65BC3C5D"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7726AA78" w14:textId="77777777" w:rsidTr="000A6024">
        <w:trPr>
          <w:cantSplit/>
          <w:tblHeader/>
          <w:jc w:val="center"/>
        </w:trPr>
        <w:tc>
          <w:tcPr>
            <w:tcW w:w="768" w:type="dxa"/>
            <w:shd w:val="clear" w:color="auto" w:fill="auto"/>
            <w:vAlign w:val="center"/>
          </w:tcPr>
          <w:p w14:paraId="0E64C36A"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11</w:t>
            </w:r>
          </w:p>
        </w:tc>
        <w:tc>
          <w:tcPr>
            <w:tcW w:w="1236" w:type="dxa"/>
            <w:shd w:val="clear" w:color="auto" w:fill="auto"/>
            <w:vAlign w:val="center"/>
          </w:tcPr>
          <w:p w14:paraId="4AA98483"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644D741C"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多缴</w:t>
            </w:r>
            <w:proofErr w:type="gramStart"/>
            <w:r w:rsidRPr="00BC2CE3">
              <w:rPr>
                <w:rFonts w:ascii="宋体" w:hAnsi="宋体" w:cs="宋体" w:hint="eastAsia"/>
                <w:color w:val="000000"/>
                <w:kern w:val="0"/>
                <w:sz w:val="18"/>
                <w:szCs w:val="18"/>
              </w:rPr>
              <w:t>或重缴社会保险</w:t>
            </w:r>
            <w:proofErr w:type="gramEnd"/>
            <w:r w:rsidRPr="00BC2CE3">
              <w:rPr>
                <w:rFonts w:ascii="宋体" w:hAnsi="宋体" w:cs="宋体" w:hint="eastAsia"/>
                <w:color w:val="000000"/>
                <w:kern w:val="0"/>
                <w:sz w:val="18"/>
                <w:szCs w:val="18"/>
              </w:rPr>
              <w:t>费退费——多缴</w:t>
            </w:r>
            <w:proofErr w:type="gramStart"/>
            <w:r w:rsidRPr="00BC2CE3">
              <w:rPr>
                <w:rFonts w:ascii="宋体" w:hAnsi="宋体" w:cs="宋体" w:hint="eastAsia"/>
                <w:color w:val="000000"/>
                <w:kern w:val="0"/>
                <w:sz w:val="18"/>
                <w:szCs w:val="18"/>
              </w:rPr>
              <w:t>或错缴</w:t>
            </w:r>
            <w:proofErr w:type="gramEnd"/>
          </w:p>
        </w:tc>
        <w:tc>
          <w:tcPr>
            <w:tcW w:w="1333" w:type="dxa"/>
            <w:shd w:val="clear" w:color="auto" w:fill="auto"/>
            <w:vAlign w:val="center"/>
          </w:tcPr>
          <w:p w14:paraId="0A6C4884"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247C5ADD" w14:textId="77777777" w:rsidTr="000A6024">
        <w:trPr>
          <w:cantSplit/>
          <w:tblHeader/>
          <w:jc w:val="center"/>
        </w:trPr>
        <w:tc>
          <w:tcPr>
            <w:tcW w:w="768" w:type="dxa"/>
            <w:shd w:val="clear" w:color="auto" w:fill="auto"/>
            <w:vAlign w:val="center"/>
          </w:tcPr>
          <w:p w14:paraId="2166B87A"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12</w:t>
            </w:r>
          </w:p>
        </w:tc>
        <w:tc>
          <w:tcPr>
            <w:tcW w:w="1236" w:type="dxa"/>
            <w:shd w:val="clear" w:color="auto" w:fill="auto"/>
            <w:vAlign w:val="center"/>
          </w:tcPr>
          <w:p w14:paraId="7CBFF5F6"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6B4BCFCE"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个人社保</w:t>
            </w:r>
            <w:proofErr w:type="gramStart"/>
            <w:r w:rsidRPr="00BC2CE3">
              <w:rPr>
                <w:rFonts w:ascii="宋体" w:hAnsi="宋体" w:cs="宋体" w:hint="eastAsia"/>
                <w:color w:val="000000"/>
                <w:kern w:val="0"/>
                <w:sz w:val="18"/>
                <w:szCs w:val="18"/>
              </w:rPr>
              <w:t>参保证明</w:t>
            </w:r>
            <w:proofErr w:type="gramEnd"/>
            <w:r w:rsidRPr="00BC2CE3">
              <w:rPr>
                <w:rFonts w:ascii="宋体" w:hAnsi="宋体" w:cs="宋体" w:hint="eastAsia"/>
                <w:color w:val="000000"/>
                <w:kern w:val="0"/>
                <w:sz w:val="18"/>
                <w:szCs w:val="18"/>
              </w:rPr>
              <w:t>查询打印</w:t>
            </w:r>
          </w:p>
        </w:tc>
        <w:tc>
          <w:tcPr>
            <w:tcW w:w="1333" w:type="dxa"/>
            <w:shd w:val="clear" w:color="auto" w:fill="auto"/>
            <w:vAlign w:val="center"/>
          </w:tcPr>
          <w:p w14:paraId="56701256"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37582EBF" w14:textId="77777777" w:rsidTr="000A6024">
        <w:trPr>
          <w:cantSplit/>
          <w:tblHeader/>
          <w:jc w:val="center"/>
        </w:trPr>
        <w:tc>
          <w:tcPr>
            <w:tcW w:w="768" w:type="dxa"/>
            <w:shd w:val="clear" w:color="auto" w:fill="auto"/>
            <w:vAlign w:val="center"/>
          </w:tcPr>
          <w:p w14:paraId="51B6A028"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13</w:t>
            </w:r>
          </w:p>
        </w:tc>
        <w:tc>
          <w:tcPr>
            <w:tcW w:w="1236" w:type="dxa"/>
            <w:shd w:val="clear" w:color="auto" w:fill="auto"/>
            <w:vAlign w:val="center"/>
          </w:tcPr>
          <w:p w14:paraId="662B107F"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1D24BC8B"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职工正常退休（职）申请</w:t>
            </w:r>
          </w:p>
        </w:tc>
        <w:tc>
          <w:tcPr>
            <w:tcW w:w="1333" w:type="dxa"/>
            <w:shd w:val="clear" w:color="auto" w:fill="auto"/>
            <w:vAlign w:val="center"/>
          </w:tcPr>
          <w:p w14:paraId="2561E342"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6F814212" w14:textId="77777777" w:rsidTr="000A6024">
        <w:trPr>
          <w:cantSplit/>
          <w:tblHeader/>
          <w:jc w:val="center"/>
        </w:trPr>
        <w:tc>
          <w:tcPr>
            <w:tcW w:w="768" w:type="dxa"/>
            <w:shd w:val="clear" w:color="auto" w:fill="auto"/>
            <w:vAlign w:val="center"/>
          </w:tcPr>
          <w:p w14:paraId="4D063213"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14</w:t>
            </w:r>
          </w:p>
        </w:tc>
        <w:tc>
          <w:tcPr>
            <w:tcW w:w="1236" w:type="dxa"/>
            <w:shd w:val="clear" w:color="auto" w:fill="auto"/>
            <w:vAlign w:val="center"/>
          </w:tcPr>
          <w:p w14:paraId="01BBD0D5"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1D472B43"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遗属待遇申领</w:t>
            </w:r>
          </w:p>
        </w:tc>
        <w:tc>
          <w:tcPr>
            <w:tcW w:w="1333" w:type="dxa"/>
            <w:shd w:val="clear" w:color="auto" w:fill="auto"/>
            <w:vAlign w:val="center"/>
          </w:tcPr>
          <w:p w14:paraId="4E535F71"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7BC07A48" w14:textId="77777777" w:rsidTr="000A6024">
        <w:trPr>
          <w:cantSplit/>
          <w:tblHeader/>
          <w:jc w:val="center"/>
        </w:trPr>
        <w:tc>
          <w:tcPr>
            <w:tcW w:w="768" w:type="dxa"/>
            <w:shd w:val="clear" w:color="auto" w:fill="auto"/>
            <w:vAlign w:val="center"/>
          </w:tcPr>
          <w:p w14:paraId="4CD0AC71"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15</w:t>
            </w:r>
          </w:p>
        </w:tc>
        <w:tc>
          <w:tcPr>
            <w:tcW w:w="1236" w:type="dxa"/>
            <w:shd w:val="clear" w:color="auto" w:fill="auto"/>
            <w:vAlign w:val="center"/>
          </w:tcPr>
          <w:p w14:paraId="7C744749"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13DFAC5D"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个人账户一次性待遇申领</w:t>
            </w:r>
          </w:p>
        </w:tc>
        <w:tc>
          <w:tcPr>
            <w:tcW w:w="1333" w:type="dxa"/>
            <w:shd w:val="clear" w:color="auto" w:fill="auto"/>
            <w:vAlign w:val="center"/>
          </w:tcPr>
          <w:p w14:paraId="06E4348B"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61A101DB" w14:textId="77777777" w:rsidTr="000A6024">
        <w:trPr>
          <w:cantSplit/>
          <w:tblHeader/>
          <w:jc w:val="center"/>
        </w:trPr>
        <w:tc>
          <w:tcPr>
            <w:tcW w:w="768" w:type="dxa"/>
            <w:shd w:val="clear" w:color="auto" w:fill="auto"/>
            <w:vAlign w:val="center"/>
          </w:tcPr>
          <w:p w14:paraId="2220086E"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16</w:t>
            </w:r>
          </w:p>
        </w:tc>
        <w:tc>
          <w:tcPr>
            <w:tcW w:w="1236" w:type="dxa"/>
            <w:shd w:val="clear" w:color="auto" w:fill="auto"/>
            <w:vAlign w:val="center"/>
          </w:tcPr>
          <w:p w14:paraId="41F02992"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35779610"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企业职工基本养老保险关系转移接续申请</w:t>
            </w:r>
          </w:p>
        </w:tc>
        <w:tc>
          <w:tcPr>
            <w:tcW w:w="1333" w:type="dxa"/>
            <w:shd w:val="clear" w:color="auto" w:fill="auto"/>
            <w:vAlign w:val="center"/>
          </w:tcPr>
          <w:p w14:paraId="47C4BD5A"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37913D16" w14:textId="77777777" w:rsidTr="000A6024">
        <w:trPr>
          <w:cantSplit/>
          <w:tblHeader/>
          <w:jc w:val="center"/>
        </w:trPr>
        <w:tc>
          <w:tcPr>
            <w:tcW w:w="768" w:type="dxa"/>
            <w:shd w:val="clear" w:color="auto" w:fill="auto"/>
            <w:vAlign w:val="center"/>
          </w:tcPr>
          <w:p w14:paraId="78D1186E"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17</w:t>
            </w:r>
          </w:p>
        </w:tc>
        <w:tc>
          <w:tcPr>
            <w:tcW w:w="1236" w:type="dxa"/>
            <w:shd w:val="clear" w:color="auto" w:fill="auto"/>
            <w:vAlign w:val="center"/>
          </w:tcPr>
          <w:p w14:paraId="08A3270E"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761DF78F"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机关事业单位养老保险关系转移接续申请</w:t>
            </w:r>
          </w:p>
        </w:tc>
        <w:tc>
          <w:tcPr>
            <w:tcW w:w="1333" w:type="dxa"/>
            <w:shd w:val="clear" w:color="auto" w:fill="auto"/>
            <w:vAlign w:val="center"/>
          </w:tcPr>
          <w:p w14:paraId="76AF20FB"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39384967" w14:textId="77777777" w:rsidTr="000A6024">
        <w:trPr>
          <w:cantSplit/>
          <w:tblHeader/>
          <w:jc w:val="center"/>
        </w:trPr>
        <w:tc>
          <w:tcPr>
            <w:tcW w:w="768" w:type="dxa"/>
            <w:shd w:val="clear" w:color="auto" w:fill="auto"/>
            <w:vAlign w:val="center"/>
          </w:tcPr>
          <w:p w14:paraId="59E1513A"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18</w:t>
            </w:r>
          </w:p>
        </w:tc>
        <w:tc>
          <w:tcPr>
            <w:tcW w:w="1236" w:type="dxa"/>
            <w:shd w:val="clear" w:color="auto" w:fill="auto"/>
            <w:vAlign w:val="center"/>
          </w:tcPr>
          <w:p w14:paraId="33F60EEA"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01A6EF9E"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机关事业单位基本养老保险与城镇企业职工基本养老保险互</w:t>
            </w:r>
            <w:proofErr w:type="gramStart"/>
            <w:r w:rsidRPr="00BC2CE3">
              <w:rPr>
                <w:rFonts w:ascii="宋体" w:hAnsi="宋体" w:cs="宋体" w:hint="eastAsia"/>
                <w:color w:val="000000"/>
                <w:kern w:val="0"/>
                <w:sz w:val="18"/>
                <w:szCs w:val="18"/>
              </w:rPr>
              <w:t>转申请</w:t>
            </w:r>
            <w:proofErr w:type="gramEnd"/>
          </w:p>
        </w:tc>
        <w:tc>
          <w:tcPr>
            <w:tcW w:w="1333" w:type="dxa"/>
            <w:shd w:val="clear" w:color="auto" w:fill="auto"/>
            <w:vAlign w:val="center"/>
          </w:tcPr>
          <w:p w14:paraId="7C43343F"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46B3403D" w14:textId="77777777" w:rsidTr="000A6024">
        <w:trPr>
          <w:cantSplit/>
          <w:tblHeader/>
          <w:jc w:val="center"/>
        </w:trPr>
        <w:tc>
          <w:tcPr>
            <w:tcW w:w="768" w:type="dxa"/>
            <w:shd w:val="clear" w:color="auto" w:fill="auto"/>
            <w:vAlign w:val="center"/>
          </w:tcPr>
          <w:p w14:paraId="3F64C4D1"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19</w:t>
            </w:r>
          </w:p>
        </w:tc>
        <w:tc>
          <w:tcPr>
            <w:tcW w:w="1236" w:type="dxa"/>
            <w:shd w:val="clear" w:color="auto" w:fill="auto"/>
            <w:vAlign w:val="center"/>
          </w:tcPr>
          <w:p w14:paraId="17DF5BF2"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6ED71A78"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军地养老保险关系转移接续申请</w:t>
            </w:r>
          </w:p>
        </w:tc>
        <w:tc>
          <w:tcPr>
            <w:tcW w:w="1333" w:type="dxa"/>
            <w:shd w:val="clear" w:color="auto" w:fill="auto"/>
            <w:vAlign w:val="center"/>
          </w:tcPr>
          <w:p w14:paraId="4D1F5957"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27C21CE4" w14:textId="77777777" w:rsidTr="000A6024">
        <w:trPr>
          <w:cantSplit/>
          <w:tblHeader/>
          <w:jc w:val="center"/>
        </w:trPr>
        <w:tc>
          <w:tcPr>
            <w:tcW w:w="768" w:type="dxa"/>
            <w:shd w:val="clear" w:color="auto" w:fill="auto"/>
            <w:vAlign w:val="center"/>
          </w:tcPr>
          <w:p w14:paraId="65B431A2"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20</w:t>
            </w:r>
          </w:p>
        </w:tc>
        <w:tc>
          <w:tcPr>
            <w:tcW w:w="1236" w:type="dxa"/>
            <w:shd w:val="clear" w:color="auto" w:fill="auto"/>
            <w:vAlign w:val="center"/>
          </w:tcPr>
          <w:p w14:paraId="4CE10D03"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70BCFAE9"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社会保险待遇领取资格确认</w:t>
            </w:r>
          </w:p>
        </w:tc>
        <w:tc>
          <w:tcPr>
            <w:tcW w:w="1333" w:type="dxa"/>
            <w:shd w:val="clear" w:color="auto" w:fill="auto"/>
            <w:vAlign w:val="center"/>
          </w:tcPr>
          <w:p w14:paraId="1CF2C025"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31AC1337" w14:textId="77777777" w:rsidTr="000A6024">
        <w:trPr>
          <w:cantSplit/>
          <w:tblHeader/>
          <w:jc w:val="center"/>
        </w:trPr>
        <w:tc>
          <w:tcPr>
            <w:tcW w:w="768" w:type="dxa"/>
            <w:shd w:val="clear" w:color="auto" w:fill="auto"/>
            <w:vAlign w:val="center"/>
          </w:tcPr>
          <w:p w14:paraId="5CDB1B50"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21</w:t>
            </w:r>
          </w:p>
        </w:tc>
        <w:tc>
          <w:tcPr>
            <w:tcW w:w="1236" w:type="dxa"/>
            <w:shd w:val="clear" w:color="auto" w:fill="auto"/>
            <w:vAlign w:val="center"/>
          </w:tcPr>
          <w:p w14:paraId="5CB3A6A6"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730D1F4B"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工伤医疗（康复）费用申报</w:t>
            </w:r>
          </w:p>
        </w:tc>
        <w:tc>
          <w:tcPr>
            <w:tcW w:w="1333" w:type="dxa"/>
            <w:shd w:val="clear" w:color="auto" w:fill="auto"/>
            <w:vAlign w:val="center"/>
          </w:tcPr>
          <w:p w14:paraId="59767D26"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31573F96" w14:textId="77777777" w:rsidTr="000A6024">
        <w:trPr>
          <w:cantSplit/>
          <w:tblHeader/>
          <w:jc w:val="center"/>
        </w:trPr>
        <w:tc>
          <w:tcPr>
            <w:tcW w:w="768" w:type="dxa"/>
            <w:shd w:val="clear" w:color="auto" w:fill="auto"/>
            <w:vAlign w:val="center"/>
          </w:tcPr>
          <w:p w14:paraId="3169FAD9"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22</w:t>
            </w:r>
          </w:p>
        </w:tc>
        <w:tc>
          <w:tcPr>
            <w:tcW w:w="1236" w:type="dxa"/>
            <w:shd w:val="clear" w:color="auto" w:fill="auto"/>
            <w:vAlign w:val="center"/>
          </w:tcPr>
          <w:p w14:paraId="49C936D1"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4748BD8D"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伤残待遇申领（一次性伤残补助金、伤残津贴和生活护理费）</w:t>
            </w:r>
          </w:p>
        </w:tc>
        <w:tc>
          <w:tcPr>
            <w:tcW w:w="1333" w:type="dxa"/>
            <w:shd w:val="clear" w:color="auto" w:fill="auto"/>
            <w:vAlign w:val="center"/>
          </w:tcPr>
          <w:p w14:paraId="4C9CAAF4"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24311C05" w14:textId="77777777" w:rsidTr="000A6024">
        <w:trPr>
          <w:cantSplit/>
          <w:tblHeader/>
          <w:jc w:val="center"/>
        </w:trPr>
        <w:tc>
          <w:tcPr>
            <w:tcW w:w="768" w:type="dxa"/>
            <w:shd w:val="clear" w:color="auto" w:fill="auto"/>
            <w:vAlign w:val="center"/>
          </w:tcPr>
          <w:p w14:paraId="7B2F3B60"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23</w:t>
            </w:r>
          </w:p>
        </w:tc>
        <w:tc>
          <w:tcPr>
            <w:tcW w:w="1236" w:type="dxa"/>
            <w:shd w:val="clear" w:color="auto" w:fill="auto"/>
            <w:vAlign w:val="center"/>
          </w:tcPr>
          <w:p w14:paraId="5E05C291"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1E0615B6"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失业保险金申领</w:t>
            </w:r>
          </w:p>
        </w:tc>
        <w:tc>
          <w:tcPr>
            <w:tcW w:w="1333" w:type="dxa"/>
            <w:shd w:val="clear" w:color="auto" w:fill="auto"/>
            <w:vAlign w:val="center"/>
          </w:tcPr>
          <w:p w14:paraId="6A7BA335"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3ACB09DB" w14:textId="77777777" w:rsidTr="000A6024">
        <w:trPr>
          <w:cantSplit/>
          <w:tblHeader/>
          <w:jc w:val="center"/>
        </w:trPr>
        <w:tc>
          <w:tcPr>
            <w:tcW w:w="768" w:type="dxa"/>
            <w:shd w:val="clear" w:color="auto" w:fill="auto"/>
            <w:vAlign w:val="center"/>
          </w:tcPr>
          <w:p w14:paraId="0B0CB7A6"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24</w:t>
            </w:r>
          </w:p>
        </w:tc>
        <w:tc>
          <w:tcPr>
            <w:tcW w:w="1236" w:type="dxa"/>
            <w:shd w:val="clear" w:color="auto" w:fill="auto"/>
            <w:vAlign w:val="center"/>
          </w:tcPr>
          <w:p w14:paraId="01EE07E4"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23B16C3A"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技能提升补贴申领</w:t>
            </w:r>
          </w:p>
        </w:tc>
        <w:tc>
          <w:tcPr>
            <w:tcW w:w="1333" w:type="dxa"/>
            <w:shd w:val="clear" w:color="auto" w:fill="auto"/>
            <w:vAlign w:val="center"/>
          </w:tcPr>
          <w:p w14:paraId="6891C1F7"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6E027715" w14:textId="77777777" w:rsidTr="000A6024">
        <w:trPr>
          <w:cantSplit/>
          <w:tblHeader/>
          <w:jc w:val="center"/>
        </w:trPr>
        <w:tc>
          <w:tcPr>
            <w:tcW w:w="768" w:type="dxa"/>
            <w:shd w:val="clear" w:color="auto" w:fill="auto"/>
            <w:vAlign w:val="center"/>
          </w:tcPr>
          <w:p w14:paraId="1A45EA55"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25</w:t>
            </w:r>
          </w:p>
        </w:tc>
        <w:tc>
          <w:tcPr>
            <w:tcW w:w="1236" w:type="dxa"/>
            <w:shd w:val="clear" w:color="auto" w:fill="auto"/>
            <w:vAlign w:val="center"/>
          </w:tcPr>
          <w:p w14:paraId="073B7535"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0F0C19D2"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失业保险金停发</w:t>
            </w:r>
          </w:p>
        </w:tc>
        <w:tc>
          <w:tcPr>
            <w:tcW w:w="1333" w:type="dxa"/>
            <w:shd w:val="clear" w:color="auto" w:fill="auto"/>
            <w:vAlign w:val="center"/>
          </w:tcPr>
          <w:p w14:paraId="5E473D2B"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78EA4E10" w14:textId="77777777" w:rsidTr="000A6024">
        <w:trPr>
          <w:cantSplit/>
          <w:tblHeader/>
          <w:jc w:val="center"/>
        </w:trPr>
        <w:tc>
          <w:tcPr>
            <w:tcW w:w="768" w:type="dxa"/>
            <w:shd w:val="clear" w:color="auto" w:fill="auto"/>
            <w:vAlign w:val="center"/>
          </w:tcPr>
          <w:p w14:paraId="6F9F4003"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26</w:t>
            </w:r>
          </w:p>
        </w:tc>
        <w:tc>
          <w:tcPr>
            <w:tcW w:w="1236" w:type="dxa"/>
            <w:shd w:val="clear" w:color="auto" w:fill="auto"/>
            <w:vAlign w:val="center"/>
          </w:tcPr>
          <w:p w14:paraId="4B6795C5"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5FE988F2"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工伤认定——工伤认定申请</w:t>
            </w:r>
          </w:p>
        </w:tc>
        <w:tc>
          <w:tcPr>
            <w:tcW w:w="1333" w:type="dxa"/>
            <w:shd w:val="clear" w:color="auto" w:fill="auto"/>
            <w:vAlign w:val="center"/>
          </w:tcPr>
          <w:p w14:paraId="1D3798B6"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164B6F94" w14:textId="77777777" w:rsidTr="000A6024">
        <w:trPr>
          <w:cantSplit/>
          <w:tblHeader/>
          <w:jc w:val="center"/>
        </w:trPr>
        <w:tc>
          <w:tcPr>
            <w:tcW w:w="768" w:type="dxa"/>
            <w:shd w:val="clear" w:color="auto" w:fill="auto"/>
            <w:vAlign w:val="center"/>
          </w:tcPr>
          <w:p w14:paraId="4FC1B4BF"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27</w:t>
            </w:r>
          </w:p>
        </w:tc>
        <w:tc>
          <w:tcPr>
            <w:tcW w:w="1236" w:type="dxa"/>
            <w:shd w:val="clear" w:color="auto" w:fill="auto"/>
            <w:vAlign w:val="center"/>
          </w:tcPr>
          <w:p w14:paraId="553FE3D2"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0F13C05D"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劳动能力鉴定申请（初次鉴定）</w:t>
            </w:r>
          </w:p>
        </w:tc>
        <w:tc>
          <w:tcPr>
            <w:tcW w:w="1333" w:type="dxa"/>
            <w:shd w:val="clear" w:color="auto" w:fill="auto"/>
            <w:vAlign w:val="center"/>
          </w:tcPr>
          <w:p w14:paraId="03C777CC"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3CF6D41C" w14:textId="77777777" w:rsidTr="000A6024">
        <w:trPr>
          <w:cantSplit/>
          <w:tblHeader/>
          <w:jc w:val="center"/>
        </w:trPr>
        <w:tc>
          <w:tcPr>
            <w:tcW w:w="768" w:type="dxa"/>
            <w:shd w:val="clear" w:color="auto" w:fill="auto"/>
            <w:vAlign w:val="center"/>
          </w:tcPr>
          <w:p w14:paraId="67044985"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28</w:t>
            </w:r>
          </w:p>
        </w:tc>
        <w:tc>
          <w:tcPr>
            <w:tcW w:w="1236" w:type="dxa"/>
            <w:shd w:val="clear" w:color="auto" w:fill="auto"/>
            <w:vAlign w:val="center"/>
          </w:tcPr>
          <w:p w14:paraId="2A855B78"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5912D080"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社会保障卡挂失与解挂</w:t>
            </w:r>
          </w:p>
        </w:tc>
        <w:tc>
          <w:tcPr>
            <w:tcW w:w="1333" w:type="dxa"/>
            <w:shd w:val="clear" w:color="auto" w:fill="auto"/>
            <w:vAlign w:val="center"/>
          </w:tcPr>
          <w:p w14:paraId="41D5AA66"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7D317E0A" w14:textId="77777777" w:rsidTr="000A6024">
        <w:trPr>
          <w:cantSplit/>
          <w:tblHeader/>
          <w:jc w:val="center"/>
        </w:trPr>
        <w:tc>
          <w:tcPr>
            <w:tcW w:w="768" w:type="dxa"/>
            <w:shd w:val="clear" w:color="auto" w:fill="auto"/>
            <w:vAlign w:val="center"/>
          </w:tcPr>
          <w:p w14:paraId="643413D5"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29</w:t>
            </w:r>
          </w:p>
        </w:tc>
        <w:tc>
          <w:tcPr>
            <w:tcW w:w="1236" w:type="dxa"/>
            <w:shd w:val="clear" w:color="auto" w:fill="auto"/>
            <w:vAlign w:val="center"/>
          </w:tcPr>
          <w:p w14:paraId="3CE9AE2B"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6BCB6EA7"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社会保障卡补领、换领、换发</w:t>
            </w:r>
          </w:p>
        </w:tc>
        <w:tc>
          <w:tcPr>
            <w:tcW w:w="1333" w:type="dxa"/>
            <w:shd w:val="clear" w:color="auto" w:fill="auto"/>
            <w:vAlign w:val="center"/>
          </w:tcPr>
          <w:p w14:paraId="7660DDFF"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r w:rsidR="00D64961" w:rsidRPr="00BC2CE3" w14:paraId="47D35EA0" w14:textId="77777777" w:rsidTr="000A6024">
        <w:trPr>
          <w:cantSplit/>
          <w:tblHeader/>
          <w:jc w:val="center"/>
        </w:trPr>
        <w:tc>
          <w:tcPr>
            <w:tcW w:w="768" w:type="dxa"/>
            <w:shd w:val="clear" w:color="auto" w:fill="auto"/>
            <w:vAlign w:val="center"/>
          </w:tcPr>
          <w:p w14:paraId="6EBD2FF4"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30</w:t>
            </w:r>
          </w:p>
        </w:tc>
        <w:tc>
          <w:tcPr>
            <w:tcW w:w="1236" w:type="dxa"/>
            <w:shd w:val="clear" w:color="auto" w:fill="auto"/>
            <w:vAlign w:val="center"/>
          </w:tcPr>
          <w:p w14:paraId="6AE59A40"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055B77C6" w14:textId="77777777" w:rsidR="00D64961" w:rsidRPr="00BC2CE3" w:rsidRDefault="00B56D6E">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社会保障卡密码修改与重置</w:t>
            </w:r>
          </w:p>
        </w:tc>
        <w:tc>
          <w:tcPr>
            <w:tcW w:w="1333" w:type="dxa"/>
            <w:shd w:val="clear" w:color="auto" w:fill="auto"/>
            <w:vAlign w:val="center"/>
          </w:tcPr>
          <w:p w14:paraId="210E9769" w14:textId="77777777" w:rsidR="00D64961" w:rsidRPr="00BC2CE3" w:rsidRDefault="00D64961" w:rsidP="000A6024">
            <w:pPr>
              <w:widowControl/>
              <w:spacing w:line="240" w:lineRule="auto"/>
              <w:ind w:firstLineChars="100" w:firstLine="180"/>
              <w:jc w:val="center"/>
              <w:rPr>
                <w:rFonts w:ascii="宋体" w:hAnsi="宋体" w:cs="宋体"/>
                <w:kern w:val="0"/>
                <w:sz w:val="18"/>
                <w:szCs w:val="18"/>
              </w:rPr>
            </w:pPr>
          </w:p>
        </w:tc>
      </w:tr>
    </w:tbl>
    <w:p w14:paraId="12E204E8" w14:textId="77777777" w:rsidR="00BC2CE3" w:rsidRDefault="00BC2CE3"/>
    <w:p w14:paraId="03E2F786" w14:textId="09E7E411" w:rsidR="00BC2CE3" w:rsidRPr="00BC2CE3" w:rsidRDefault="00BC2CE3" w:rsidP="00BC2CE3">
      <w:pPr>
        <w:pStyle w:val="aff"/>
        <w:numPr>
          <w:ilvl w:val="0"/>
          <w:numId w:val="0"/>
        </w:numPr>
        <w:spacing w:before="156" w:after="156"/>
      </w:pPr>
      <w:r>
        <w:rPr>
          <w:rFonts w:hint="eastAsia"/>
        </w:rPr>
        <w:lastRenderedPageBreak/>
        <w:t>表E</w:t>
      </w:r>
      <w:r>
        <w:t xml:space="preserve">.1 </w:t>
      </w:r>
      <w:r>
        <w:rPr>
          <w:rFonts w:hint="eastAsia"/>
        </w:rPr>
        <w:t>“人社+金融”银行服务事项指导目录 （</w:t>
      </w:r>
      <w:r w:rsidRPr="00BC2CE3">
        <w:rPr>
          <w:rFonts w:ascii="宋体" w:eastAsia="宋体" w:hAnsi="宋体" w:hint="eastAsia"/>
        </w:rPr>
        <w:t>续</w:t>
      </w:r>
      <w:r>
        <w:rPr>
          <w:rFonts w:hint="eastAsia"/>
        </w:rPr>
        <w:t>）</w:t>
      </w:r>
    </w:p>
    <w:tbl>
      <w:tblPr>
        <w:tblStyle w:val="42"/>
        <w:tblW w:w="4949"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68"/>
        <w:gridCol w:w="1236"/>
        <w:gridCol w:w="6135"/>
        <w:gridCol w:w="1333"/>
      </w:tblGrid>
      <w:tr w:rsidR="00D64961" w:rsidRPr="00BC2CE3" w14:paraId="0225B7EC" w14:textId="77777777" w:rsidTr="000A6024">
        <w:trPr>
          <w:cantSplit/>
          <w:tblHeader/>
          <w:jc w:val="center"/>
        </w:trPr>
        <w:tc>
          <w:tcPr>
            <w:tcW w:w="768" w:type="dxa"/>
            <w:tcBorders>
              <w:top w:val="single" w:sz="8" w:space="0" w:color="auto"/>
              <w:bottom w:val="single" w:sz="8" w:space="0" w:color="auto"/>
            </w:tcBorders>
            <w:shd w:val="clear" w:color="auto" w:fill="auto"/>
            <w:vAlign w:val="center"/>
          </w:tcPr>
          <w:p w14:paraId="353E8ED8" w14:textId="77777777" w:rsidR="00D64961" w:rsidRPr="00BC2CE3" w:rsidRDefault="00BC2CE3">
            <w:pPr>
              <w:widowControl/>
              <w:spacing w:line="240" w:lineRule="auto"/>
              <w:jc w:val="center"/>
              <w:rPr>
                <w:rFonts w:ascii="宋体" w:hAnsi="宋体" w:cs="宋体"/>
                <w:kern w:val="0"/>
                <w:sz w:val="18"/>
                <w:szCs w:val="18"/>
              </w:rPr>
            </w:pPr>
            <w:r>
              <w:rPr>
                <w:rFonts w:ascii="宋体" w:hAnsi="宋体" w:cs="宋体" w:hint="eastAsia"/>
                <w:kern w:val="0"/>
                <w:sz w:val="18"/>
                <w:szCs w:val="18"/>
              </w:rPr>
              <w:t>序号</w:t>
            </w:r>
          </w:p>
        </w:tc>
        <w:tc>
          <w:tcPr>
            <w:tcW w:w="1236" w:type="dxa"/>
            <w:tcBorders>
              <w:top w:val="single" w:sz="8" w:space="0" w:color="auto"/>
              <w:bottom w:val="single" w:sz="8" w:space="0" w:color="auto"/>
            </w:tcBorders>
            <w:shd w:val="clear" w:color="auto" w:fill="auto"/>
            <w:vAlign w:val="center"/>
          </w:tcPr>
          <w:p w14:paraId="3BFAD307" w14:textId="77777777" w:rsidR="00D64961" w:rsidRPr="00BC2CE3" w:rsidRDefault="00BC2CE3">
            <w:pPr>
              <w:widowControl/>
              <w:spacing w:line="240" w:lineRule="auto"/>
              <w:jc w:val="center"/>
              <w:rPr>
                <w:rFonts w:ascii="宋体" w:hAnsi="宋体" w:cs="宋体"/>
                <w:kern w:val="0"/>
                <w:sz w:val="18"/>
                <w:szCs w:val="18"/>
              </w:rPr>
            </w:pPr>
            <w:r>
              <w:rPr>
                <w:rFonts w:ascii="宋体" w:hAnsi="宋体" w:cs="宋体" w:hint="eastAsia"/>
                <w:kern w:val="0"/>
                <w:sz w:val="18"/>
                <w:szCs w:val="18"/>
              </w:rPr>
              <w:t>事项类别</w:t>
            </w:r>
          </w:p>
        </w:tc>
        <w:tc>
          <w:tcPr>
            <w:tcW w:w="6135" w:type="dxa"/>
            <w:tcBorders>
              <w:top w:val="single" w:sz="8" w:space="0" w:color="auto"/>
              <w:bottom w:val="single" w:sz="8" w:space="0" w:color="auto"/>
            </w:tcBorders>
            <w:shd w:val="clear" w:color="auto" w:fill="auto"/>
            <w:vAlign w:val="center"/>
          </w:tcPr>
          <w:p w14:paraId="207E963A" w14:textId="77777777" w:rsidR="00D64961" w:rsidRPr="00BC2CE3" w:rsidRDefault="00BC2CE3">
            <w:pPr>
              <w:widowControl/>
              <w:spacing w:line="240" w:lineRule="auto"/>
              <w:jc w:val="center"/>
              <w:rPr>
                <w:rFonts w:ascii="宋体" w:hAnsi="宋体" w:cs="宋体"/>
                <w:kern w:val="0"/>
                <w:sz w:val="18"/>
                <w:szCs w:val="18"/>
              </w:rPr>
            </w:pPr>
            <w:r>
              <w:rPr>
                <w:rFonts w:ascii="宋体" w:hAnsi="宋体" w:cs="宋体" w:hint="eastAsia"/>
                <w:kern w:val="0"/>
                <w:sz w:val="18"/>
                <w:szCs w:val="18"/>
              </w:rPr>
              <w:t>事项名称</w:t>
            </w:r>
          </w:p>
        </w:tc>
        <w:tc>
          <w:tcPr>
            <w:tcW w:w="1333" w:type="dxa"/>
            <w:tcBorders>
              <w:top w:val="single" w:sz="8" w:space="0" w:color="auto"/>
              <w:bottom w:val="single" w:sz="8" w:space="0" w:color="auto"/>
            </w:tcBorders>
            <w:shd w:val="clear" w:color="auto" w:fill="auto"/>
            <w:vAlign w:val="center"/>
          </w:tcPr>
          <w:p w14:paraId="3355EB04" w14:textId="77777777" w:rsidR="00D64961" w:rsidRPr="00BC2CE3" w:rsidRDefault="00BC2CE3" w:rsidP="000A6024">
            <w:pPr>
              <w:widowControl/>
              <w:spacing w:line="240" w:lineRule="auto"/>
              <w:jc w:val="center"/>
              <w:rPr>
                <w:rFonts w:ascii="宋体" w:hAnsi="宋体" w:cs="宋体"/>
                <w:kern w:val="0"/>
                <w:sz w:val="18"/>
                <w:szCs w:val="18"/>
              </w:rPr>
            </w:pPr>
            <w:r>
              <w:rPr>
                <w:rFonts w:ascii="宋体" w:hAnsi="宋体" w:cs="宋体" w:hint="eastAsia"/>
                <w:kern w:val="0"/>
                <w:sz w:val="18"/>
                <w:szCs w:val="18"/>
              </w:rPr>
              <w:t>备注</w:t>
            </w:r>
          </w:p>
        </w:tc>
      </w:tr>
      <w:tr w:rsidR="00BC2CE3" w:rsidRPr="00BC2CE3" w14:paraId="4C9DB5CE" w14:textId="77777777" w:rsidTr="000A6024">
        <w:trPr>
          <w:cantSplit/>
          <w:tblHeader/>
          <w:jc w:val="center"/>
        </w:trPr>
        <w:tc>
          <w:tcPr>
            <w:tcW w:w="768" w:type="dxa"/>
            <w:tcBorders>
              <w:top w:val="single" w:sz="8" w:space="0" w:color="auto"/>
            </w:tcBorders>
            <w:shd w:val="clear" w:color="auto" w:fill="auto"/>
            <w:vAlign w:val="center"/>
          </w:tcPr>
          <w:p w14:paraId="7C0D8670"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31</w:t>
            </w:r>
          </w:p>
        </w:tc>
        <w:tc>
          <w:tcPr>
            <w:tcW w:w="1236" w:type="dxa"/>
            <w:tcBorders>
              <w:top w:val="single" w:sz="8" w:space="0" w:color="auto"/>
            </w:tcBorders>
            <w:shd w:val="clear" w:color="auto" w:fill="auto"/>
            <w:vAlign w:val="center"/>
          </w:tcPr>
          <w:p w14:paraId="2DEB6F40"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tcBorders>
              <w:top w:val="single" w:sz="8" w:space="0" w:color="auto"/>
            </w:tcBorders>
            <w:shd w:val="clear" w:color="auto" w:fill="auto"/>
            <w:vAlign w:val="center"/>
          </w:tcPr>
          <w:p w14:paraId="3C17BEB2"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社会保障卡启用（社保功能激活）</w:t>
            </w:r>
          </w:p>
        </w:tc>
        <w:tc>
          <w:tcPr>
            <w:tcW w:w="1333" w:type="dxa"/>
            <w:tcBorders>
              <w:top w:val="single" w:sz="8" w:space="0" w:color="auto"/>
            </w:tcBorders>
            <w:shd w:val="clear" w:color="auto" w:fill="auto"/>
            <w:vAlign w:val="center"/>
          </w:tcPr>
          <w:p w14:paraId="75FB8156" w14:textId="77777777" w:rsidR="00BC2CE3" w:rsidRPr="00BC2CE3" w:rsidRDefault="00BC2CE3" w:rsidP="000A6024">
            <w:pPr>
              <w:widowControl/>
              <w:spacing w:line="240" w:lineRule="auto"/>
              <w:ind w:firstLineChars="100" w:firstLine="180"/>
              <w:jc w:val="center"/>
              <w:rPr>
                <w:rFonts w:ascii="宋体" w:hAnsi="宋体" w:cs="宋体"/>
                <w:kern w:val="0"/>
                <w:sz w:val="18"/>
                <w:szCs w:val="18"/>
              </w:rPr>
            </w:pPr>
          </w:p>
        </w:tc>
      </w:tr>
      <w:tr w:rsidR="00BC2CE3" w:rsidRPr="00BC2CE3" w14:paraId="421E9133" w14:textId="77777777" w:rsidTr="000A6024">
        <w:trPr>
          <w:cantSplit/>
          <w:tblHeader/>
          <w:jc w:val="center"/>
        </w:trPr>
        <w:tc>
          <w:tcPr>
            <w:tcW w:w="768" w:type="dxa"/>
            <w:shd w:val="clear" w:color="auto" w:fill="auto"/>
            <w:vAlign w:val="center"/>
          </w:tcPr>
          <w:p w14:paraId="59547986"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32</w:t>
            </w:r>
          </w:p>
        </w:tc>
        <w:tc>
          <w:tcPr>
            <w:tcW w:w="1236" w:type="dxa"/>
            <w:shd w:val="clear" w:color="auto" w:fill="auto"/>
            <w:vAlign w:val="center"/>
          </w:tcPr>
          <w:p w14:paraId="18C6F3C8"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社会保险</w:t>
            </w:r>
          </w:p>
        </w:tc>
        <w:tc>
          <w:tcPr>
            <w:tcW w:w="6135" w:type="dxa"/>
            <w:shd w:val="clear" w:color="auto" w:fill="auto"/>
            <w:vAlign w:val="center"/>
          </w:tcPr>
          <w:p w14:paraId="2382FAED"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社会保障卡申领</w:t>
            </w:r>
          </w:p>
        </w:tc>
        <w:tc>
          <w:tcPr>
            <w:tcW w:w="1333" w:type="dxa"/>
            <w:shd w:val="clear" w:color="auto" w:fill="auto"/>
            <w:vAlign w:val="center"/>
          </w:tcPr>
          <w:p w14:paraId="72E12392" w14:textId="77777777" w:rsidR="00BC2CE3" w:rsidRPr="00BC2CE3" w:rsidRDefault="00BC2CE3" w:rsidP="000A6024">
            <w:pPr>
              <w:widowControl/>
              <w:spacing w:line="240" w:lineRule="auto"/>
              <w:ind w:firstLineChars="100" w:firstLine="180"/>
              <w:jc w:val="center"/>
              <w:rPr>
                <w:rFonts w:ascii="宋体" w:hAnsi="宋体" w:cs="宋体"/>
                <w:kern w:val="0"/>
                <w:sz w:val="18"/>
                <w:szCs w:val="18"/>
              </w:rPr>
            </w:pPr>
          </w:p>
        </w:tc>
      </w:tr>
      <w:tr w:rsidR="00BC2CE3" w:rsidRPr="00BC2CE3" w14:paraId="34B4B491" w14:textId="77777777" w:rsidTr="000A6024">
        <w:trPr>
          <w:cantSplit/>
          <w:tblHeader/>
          <w:jc w:val="center"/>
        </w:trPr>
        <w:tc>
          <w:tcPr>
            <w:tcW w:w="768" w:type="dxa"/>
            <w:shd w:val="clear" w:color="auto" w:fill="auto"/>
            <w:vAlign w:val="center"/>
          </w:tcPr>
          <w:p w14:paraId="29B5206E"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33</w:t>
            </w:r>
          </w:p>
        </w:tc>
        <w:tc>
          <w:tcPr>
            <w:tcW w:w="1236" w:type="dxa"/>
            <w:shd w:val="clear" w:color="auto" w:fill="auto"/>
            <w:vAlign w:val="center"/>
          </w:tcPr>
          <w:p w14:paraId="24A9D9B4"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就业创业</w:t>
            </w:r>
          </w:p>
        </w:tc>
        <w:tc>
          <w:tcPr>
            <w:tcW w:w="6135" w:type="dxa"/>
            <w:shd w:val="clear" w:color="auto" w:fill="auto"/>
            <w:vAlign w:val="center"/>
          </w:tcPr>
          <w:p w14:paraId="23119BA5"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失业登记</w:t>
            </w:r>
          </w:p>
        </w:tc>
        <w:tc>
          <w:tcPr>
            <w:tcW w:w="1333" w:type="dxa"/>
            <w:shd w:val="clear" w:color="auto" w:fill="auto"/>
            <w:vAlign w:val="center"/>
          </w:tcPr>
          <w:p w14:paraId="758CC6D4" w14:textId="77777777" w:rsidR="00BC2CE3" w:rsidRPr="00BC2CE3" w:rsidRDefault="00BC2CE3" w:rsidP="000A6024">
            <w:pPr>
              <w:widowControl/>
              <w:spacing w:line="240" w:lineRule="auto"/>
              <w:ind w:firstLineChars="100" w:firstLine="180"/>
              <w:jc w:val="center"/>
              <w:rPr>
                <w:rFonts w:ascii="宋体" w:hAnsi="宋体" w:cs="宋体"/>
                <w:kern w:val="0"/>
                <w:sz w:val="18"/>
                <w:szCs w:val="18"/>
              </w:rPr>
            </w:pPr>
          </w:p>
        </w:tc>
      </w:tr>
      <w:tr w:rsidR="00BC2CE3" w:rsidRPr="00BC2CE3" w14:paraId="02248B8A" w14:textId="77777777" w:rsidTr="000A6024">
        <w:trPr>
          <w:cantSplit/>
          <w:tblHeader/>
          <w:jc w:val="center"/>
        </w:trPr>
        <w:tc>
          <w:tcPr>
            <w:tcW w:w="768" w:type="dxa"/>
            <w:shd w:val="clear" w:color="auto" w:fill="auto"/>
            <w:vAlign w:val="center"/>
          </w:tcPr>
          <w:p w14:paraId="137FFAC4"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34</w:t>
            </w:r>
          </w:p>
        </w:tc>
        <w:tc>
          <w:tcPr>
            <w:tcW w:w="1236" w:type="dxa"/>
            <w:shd w:val="clear" w:color="auto" w:fill="auto"/>
            <w:vAlign w:val="center"/>
          </w:tcPr>
          <w:p w14:paraId="2FC3EDBF"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就业创业</w:t>
            </w:r>
          </w:p>
        </w:tc>
        <w:tc>
          <w:tcPr>
            <w:tcW w:w="6135" w:type="dxa"/>
            <w:shd w:val="clear" w:color="auto" w:fill="auto"/>
            <w:vAlign w:val="center"/>
          </w:tcPr>
          <w:p w14:paraId="0A84893D"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就业登记</w:t>
            </w:r>
          </w:p>
        </w:tc>
        <w:tc>
          <w:tcPr>
            <w:tcW w:w="1333" w:type="dxa"/>
            <w:shd w:val="clear" w:color="auto" w:fill="auto"/>
            <w:vAlign w:val="center"/>
          </w:tcPr>
          <w:p w14:paraId="19919C44" w14:textId="77777777" w:rsidR="00BC2CE3" w:rsidRPr="00BC2CE3" w:rsidRDefault="00BC2CE3" w:rsidP="000A6024">
            <w:pPr>
              <w:widowControl/>
              <w:spacing w:line="240" w:lineRule="auto"/>
              <w:ind w:firstLineChars="100" w:firstLine="180"/>
              <w:jc w:val="center"/>
              <w:rPr>
                <w:rFonts w:ascii="宋体" w:hAnsi="宋体" w:cs="宋体"/>
                <w:kern w:val="0"/>
                <w:sz w:val="18"/>
                <w:szCs w:val="18"/>
              </w:rPr>
            </w:pPr>
          </w:p>
        </w:tc>
      </w:tr>
      <w:tr w:rsidR="00BC2CE3" w:rsidRPr="00BC2CE3" w14:paraId="1607FFD4" w14:textId="77777777" w:rsidTr="000A6024">
        <w:trPr>
          <w:cantSplit/>
          <w:tblHeader/>
          <w:jc w:val="center"/>
        </w:trPr>
        <w:tc>
          <w:tcPr>
            <w:tcW w:w="768" w:type="dxa"/>
            <w:shd w:val="clear" w:color="auto" w:fill="auto"/>
            <w:vAlign w:val="center"/>
          </w:tcPr>
          <w:p w14:paraId="4F09CE66"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35</w:t>
            </w:r>
          </w:p>
        </w:tc>
        <w:tc>
          <w:tcPr>
            <w:tcW w:w="1236" w:type="dxa"/>
            <w:shd w:val="clear" w:color="auto" w:fill="auto"/>
            <w:vAlign w:val="center"/>
          </w:tcPr>
          <w:p w14:paraId="464011C6"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就业创业</w:t>
            </w:r>
          </w:p>
        </w:tc>
        <w:tc>
          <w:tcPr>
            <w:tcW w:w="6135" w:type="dxa"/>
            <w:shd w:val="clear" w:color="auto" w:fill="auto"/>
            <w:vAlign w:val="center"/>
          </w:tcPr>
          <w:p w14:paraId="22F6A6EF"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《就业创业证》申领</w:t>
            </w:r>
          </w:p>
        </w:tc>
        <w:tc>
          <w:tcPr>
            <w:tcW w:w="1333" w:type="dxa"/>
            <w:shd w:val="clear" w:color="auto" w:fill="auto"/>
            <w:vAlign w:val="center"/>
          </w:tcPr>
          <w:p w14:paraId="6B6ED5AB" w14:textId="77777777" w:rsidR="00BC2CE3" w:rsidRPr="00BC2CE3" w:rsidRDefault="00BC2CE3" w:rsidP="000A6024">
            <w:pPr>
              <w:widowControl/>
              <w:spacing w:line="240" w:lineRule="auto"/>
              <w:ind w:firstLineChars="100" w:firstLine="180"/>
              <w:jc w:val="center"/>
              <w:rPr>
                <w:rFonts w:ascii="宋体" w:hAnsi="宋体" w:cs="宋体"/>
                <w:kern w:val="0"/>
                <w:sz w:val="18"/>
                <w:szCs w:val="18"/>
              </w:rPr>
            </w:pPr>
          </w:p>
        </w:tc>
      </w:tr>
      <w:tr w:rsidR="00BC2CE3" w:rsidRPr="00BC2CE3" w14:paraId="7BCBC015" w14:textId="77777777" w:rsidTr="000A6024">
        <w:trPr>
          <w:cantSplit/>
          <w:tblHeader/>
          <w:jc w:val="center"/>
        </w:trPr>
        <w:tc>
          <w:tcPr>
            <w:tcW w:w="768" w:type="dxa"/>
            <w:shd w:val="clear" w:color="auto" w:fill="auto"/>
            <w:vAlign w:val="center"/>
          </w:tcPr>
          <w:p w14:paraId="4BEE217C"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36</w:t>
            </w:r>
          </w:p>
        </w:tc>
        <w:tc>
          <w:tcPr>
            <w:tcW w:w="1236" w:type="dxa"/>
            <w:shd w:val="clear" w:color="auto" w:fill="auto"/>
            <w:vAlign w:val="center"/>
          </w:tcPr>
          <w:p w14:paraId="0987781A"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就业创业</w:t>
            </w:r>
          </w:p>
        </w:tc>
        <w:tc>
          <w:tcPr>
            <w:tcW w:w="6135" w:type="dxa"/>
            <w:shd w:val="clear" w:color="auto" w:fill="auto"/>
            <w:vAlign w:val="center"/>
          </w:tcPr>
          <w:p w14:paraId="2D17400F"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就业困难人员认定</w:t>
            </w:r>
          </w:p>
        </w:tc>
        <w:tc>
          <w:tcPr>
            <w:tcW w:w="1333" w:type="dxa"/>
            <w:shd w:val="clear" w:color="auto" w:fill="auto"/>
            <w:vAlign w:val="center"/>
          </w:tcPr>
          <w:p w14:paraId="70014548" w14:textId="77777777" w:rsidR="00BC2CE3" w:rsidRPr="00BC2CE3" w:rsidRDefault="00BC2CE3" w:rsidP="000A6024">
            <w:pPr>
              <w:widowControl/>
              <w:spacing w:line="240" w:lineRule="auto"/>
              <w:ind w:firstLineChars="100" w:firstLine="180"/>
              <w:jc w:val="center"/>
              <w:rPr>
                <w:rFonts w:ascii="宋体" w:hAnsi="宋体" w:cs="宋体"/>
                <w:kern w:val="0"/>
                <w:sz w:val="18"/>
                <w:szCs w:val="18"/>
              </w:rPr>
            </w:pPr>
          </w:p>
        </w:tc>
      </w:tr>
      <w:tr w:rsidR="00BC2CE3" w:rsidRPr="00BC2CE3" w14:paraId="3B3B9ECE" w14:textId="77777777" w:rsidTr="000A6024">
        <w:trPr>
          <w:cantSplit/>
          <w:tblHeader/>
          <w:jc w:val="center"/>
        </w:trPr>
        <w:tc>
          <w:tcPr>
            <w:tcW w:w="768" w:type="dxa"/>
            <w:shd w:val="clear" w:color="auto" w:fill="auto"/>
            <w:vAlign w:val="center"/>
          </w:tcPr>
          <w:p w14:paraId="5294D93E"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37</w:t>
            </w:r>
          </w:p>
        </w:tc>
        <w:tc>
          <w:tcPr>
            <w:tcW w:w="1236" w:type="dxa"/>
            <w:shd w:val="clear" w:color="auto" w:fill="auto"/>
            <w:vAlign w:val="center"/>
          </w:tcPr>
          <w:p w14:paraId="335F03DB"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就业创业</w:t>
            </w:r>
          </w:p>
        </w:tc>
        <w:tc>
          <w:tcPr>
            <w:tcW w:w="6135" w:type="dxa"/>
            <w:shd w:val="clear" w:color="auto" w:fill="auto"/>
            <w:vAlign w:val="center"/>
          </w:tcPr>
          <w:p w14:paraId="5F23A45A"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就业困难人员灵活就业社保补贴申领</w:t>
            </w:r>
          </w:p>
        </w:tc>
        <w:tc>
          <w:tcPr>
            <w:tcW w:w="1333" w:type="dxa"/>
            <w:shd w:val="clear" w:color="auto" w:fill="auto"/>
            <w:vAlign w:val="center"/>
          </w:tcPr>
          <w:p w14:paraId="7564E895" w14:textId="77777777" w:rsidR="00BC2CE3" w:rsidRPr="00BC2CE3" w:rsidRDefault="00BC2CE3" w:rsidP="000A6024">
            <w:pPr>
              <w:widowControl/>
              <w:spacing w:line="240" w:lineRule="auto"/>
              <w:ind w:firstLineChars="100" w:firstLine="180"/>
              <w:jc w:val="center"/>
              <w:rPr>
                <w:rFonts w:ascii="宋体" w:hAnsi="宋体" w:cs="宋体"/>
                <w:kern w:val="0"/>
                <w:sz w:val="18"/>
                <w:szCs w:val="18"/>
              </w:rPr>
            </w:pPr>
          </w:p>
        </w:tc>
      </w:tr>
      <w:tr w:rsidR="00BC2CE3" w:rsidRPr="00BC2CE3" w14:paraId="02DB8F65" w14:textId="77777777" w:rsidTr="000A6024">
        <w:trPr>
          <w:cantSplit/>
          <w:tblHeader/>
          <w:jc w:val="center"/>
        </w:trPr>
        <w:tc>
          <w:tcPr>
            <w:tcW w:w="768" w:type="dxa"/>
            <w:shd w:val="clear" w:color="auto" w:fill="auto"/>
            <w:vAlign w:val="center"/>
          </w:tcPr>
          <w:p w14:paraId="79481648"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38</w:t>
            </w:r>
          </w:p>
        </w:tc>
        <w:tc>
          <w:tcPr>
            <w:tcW w:w="1236" w:type="dxa"/>
            <w:shd w:val="clear" w:color="auto" w:fill="auto"/>
            <w:vAlign w:val="center"/>
          </w:tcPr>
          <w:p w14:paraId="5D8BB301"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就业创业</w:t>
            </w:r>
          </w:p>
        </w:tc>
        <w:tc>
          <w:tcPr>
            <w:tcW w:w="6135" w:type="dxa"/>
            <w:shd w:val="clear" w:color="auto" w:fill="auto"/>
            <w:vAlign w:val="center"/>
          </w:tcPr>
          <w:p w14:paraId="535F081A"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公益性岗位社会保险补贴申领</w:t>
            </w:r>
          </w:p>
        </w:tc>
        <w:tc>
          <w:tcPr>
            <w:tcW w:w="1333" w:type="dxa"/>
            <w:shd w:val="clear" w:color="auto" w:fill="auto"/>
            <w:vAlign w:val="center"/>
          </w:tcPr>
          <w:p w14:paraId="7FC6A602" w14:textId="77777777" w:rsidR="00BC2CE3" w:rsidRPr="00BC2CE3" w:rsidRDefault="00BC2CE3" w:rsidP="000A6024">
            <w:pPr>
              <w:widowControl/>
              <w:spacing w:line="240" w:lineRule="auto"/>
              <w:ind w:firstLineChars="100" w:firstLine="180"/>
              <w:jc w:val="center"/>
              <w:rPr>
                <w:rFonts w:ascii="宋体" w:hAnsi="宋体" w:cs="宋体"/>
                <w:kern w:val="0"/>
                <w:sz w:val="18"/>
                <w:szCs w:val="18"/>
              </w:rPr>
            </w:pPr>
          </w:p>
        </w:tc>
      </w:tr>
      <w:tr w:rsidR="00BC2CE3" w:rsidRPr="00BC2CE3" w14:paraId="3BC2BF8D" w14:textId="77777777" w:rsidTr="000A6024">
        <w:trPr>
          <w:cantSplit/>
          <w:tblHeader/>
          <w:jc w:val="center"/>
        </w:trPr>
        <w:tc>
          <w:tcPr>
            <w:tcW w:w="768" w:type="dxa"/>
            <w:shd w:val="clear" w:color="auto" w:fill="auto"/>
            <w:vAlign w:val="center"/>
          </w:tcPr>
          <w:p w14:paraId="3C18C220"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39</w:t>
            </w:r>
          </w:p>
        </w:tc>
        <w:tc>
          <w:tcPr>
            <w:tcW w:w="1236" w:type="dxa"/>
            <w:shd w:val="clear" w:color="auto" w:fill="auto"/>
            <w:vAlign w:val="center"/>
          </w:tcPr>
          <w:p w14:paraId="1CDC1474"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人才人事</w:t>
            </w:r>
          </w:p>
        </w:tc>
        <w:tc>
          <w:tcPr>
            <w:tcW w:w="6135" w:type="dxa"/>
            <w:shd w:val="clear" w:color="auto" w:fill="auto"/>
            <w:vAlign w:val="center"/>
          </w:tcPr>
          <w:p w14:paraId="420973EB"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档案的接收和转递——流动人员人事档案接收</w:t>
            </w:r>
          </w:p>
        </w:tc>
        <w:tc>
          <w:tcPr>
            <w:tcW w:w="1333" w:type="dxa"/>
            <w:shd w:val="clear" w:color="auto" w:fill="auto"/>
            <w:vAlign w:val="center"/>
          </w:tcPr>
          <w:p w14:paraId="7FB0C6AC" w14:textId="77777777" w:rsidR="00BC2CE3" w:rsidRPr="00BC2CE3" w:rsidRDefault="00BC2CE3" w:rsidP="000A6024">
            <w:pPr>
              <w:widowControl/>
              <w:spacing w:line="240" w:lineRule="auto"/>
              <w:ind w:firstLineChars="100" w:firstLine="180"/>
              <w:jc w:val="center"/>
              <w:rPr>
                <w:rFonts w:ascii="宋体" w:hAnsi="宋体" w:cs="宋体"/>
                <w:kern w:val="0"/>
                <w:sz w:val="18"/>
                <w:szCs w:val="18"/>
              </w:rPr>
            </w:pPr>
          </w:p>
        </w:tc>
      </w:tr>
      <w:tr w:rsidR="00BC2CE3" w:rsidRPr="00BC2CE3" w14:paraId="2EDA6161" w14:textId="77777777" w:rsidTr="000A6024">
        <w:trPr>
          <w:cantSplit/>
          <w:tblHeader/>
          <w:jc w:val="center"/>
        </w:trPr>
        <w:tc>
          <w:tcPr>
            <w:tcW w:w="768" w:type="dxa"/>
            <w:shd w:val="clear" w:color="auto" w:fill="auto"/>
            <w:vAlign w:val="center"/>
          </w:tcPr>
          <w:p w14:paraId="393B62DC"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40</w:t>
            </w:r>
          </w:p>
        </w:tc>
        <w:tc>
          <w:tcPr>
            <w:tcW w:w="1236" w:type="dxa"/>
            <w:shd w:val="clear" w:color="auto" w:fill="auto"/>
            <w:vAlign w:val="center"/>
          </w:tcPr>
          <w:p w14:paraId="364C5535"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人才人事</w:t>
            </w:r>
          </w:p>
        </w:tc>
        <w:tc>
          <w:tcPr>
            <w:tcW w:w="6135" w:type="dxa"/>
            <w:shd w:val="clear" w:color="auto" w:fill="auto"/>
            <w:vAlign w:val="center"/>
          </w:tcPr>
          <w:p w14:paraId="296DB071" w14:textId="77777777" w:rsidR="00BC2CE3" w:rsidRPr="00BC2CE3" w:rsidRDefault="00BC2CE3" w:rsidP="00BC2CE3">
            <w:pPr>
              <w:widowControl/>
              <w:spacing w:line="240" w:lineRule="auto"/>
              <w:jc w:val="center"/>
              <w:rPr>
                <w:rFonts w:ascii="宋体" w:hAnsi="宋体" w:cs="宋体"/>
                <w:kern w:val="0"/>
                <w:sz w:val="18"/>
                <w:szCs w:val="18"/>
              </w:rPr>
            </w:pPr>
            <w:r w:rsidRPr="00BC2CE3">
              <w:rPr>
                <w:rFonts w:ascii="宋体" w:hAnsi="宋体" w:cs="宋体" w:hint="eastAsia"/>
                <w:color w:val="000000"/>
                <w:kern w:val="0"/>
                <w:sz w:val="18"/>
                <w:szCs w:val="18"/>
              </w:rPr>
              <w:t>档案的接收和转递——流动人员人事档案转出</w:t>
            </w:r>
          </w:p>
        </w:tc>
        <w:tc>
          <w:tcPr>
            <w:tcW w:w="1333" w:type="dxa"/>
            <w:shd w:val="clear" w:color="auto" w:fill="auto"/>
            <w:vAlign w:val="center"/>
          </w:tcPr>
          <w:p w14:paraId="70169EE3" w14:textId="77777777" w:rsidR="00BC2CE3" w:rsidRPr="00BC2CE3" w:rsidRDefault="00BC2CE3" w:rsidP="000A6024">
            <w:pPr>
              <w:widowControl/>
              <w:spacing w:line="240" w:lineRule="auto"/>
              <w:ind w:firstLineChars="100" w:firstLine="180"/>
              <w:jc w:val="center"/>
              <w:rPr>
                <w:rFonts w:ascii="宋体" w:hAnsi="宋体" w:cs="宋体"/>
                <w:kern w:val="0"/>
                <w:sz w:val="18"/>
                <w:szCs w:val="18"/>
              </w:rPr>
            </w:pPr>
          </w:p>
        </w:tc>
      </w:tr>
    </w:tbl>
    <w:p w14:paraId="0AD683E8" w14:textId="77777777" w:rsidR="00D64961" w:rsidRDefault="00D64961">
      <w:pPr>
        <w:pStyle w:val="afffff2"/>
        <w:ind w:firstLine="420"/>
      </w:pPr>
    </w:p>
    <w:p w14:paraId="628F2190" w14:textId="77777777" w:rsidR="00D64961" w:rsidRDefault="00D64961">
      <w:pPr>
        <w:pStyle w:val="afffff2"/>
        <w:ind w:firstLine="420"/>
        <w:sectPr w:rsidR="00D64961">
          <w:pgSz w:w="11906" w:h="16838"/>
          <w:pgMar w:top="1928" w:right="1134" w:bottom="1134" w:left="1134" w:header="1418" w:footer="1134" w:gutter="284"/>
          <w:cols w:space="425"/>
          <w:formProt w:val="0"/>
          <w:docGrid w:type="lines" w:linePitch="312"/>
        </w:sectPr>
      </w:pPr>
    </w:p>
    <w:p w14:paraId="280779B0" w14:textId="77777777" w:rsidR="00D64961" w:rsidRDefault="00D64961">
      <w:pPr>
        <w:pStyle w:val="af8"/>
        <w:rPr>
          <w:vanish w:val="0"/>
        </w:rPr>
      </w:pPr>
    </w:p>
    <w:p w14:paraId="41D42FC0" w14:textId="77777777" w:rsidR="00D64961" w:rsidRDefault="00D64961">
      <w:pPr>
        <w:pStyle w:val="afe"/>
        <w:rPr>
          <w:vanish w:val="0"/>
        </w:rPr>
      </w:pPr>
    </w:p>
    <w:p w14:paraId="0438B84A" w14:textId="77777777" w:rsidR="00D64961" w:rsidRDefault="00B56D6E">
      <w:pPr>
        <w:pStyle w:val="aff3"/>
        <w:spacing w:after="156"/>
      </w:pPr>
      <w:r>
        <w:br/>
      </w:r>
      <w:bookmarkStart w:id="221" w:name="_Toc143591915"/>
      <w:bookmarkStart w:id="222" w:name="_Toc143696006"/>
      <w:bookmarkStart w:id="223" w:name="_Toc143697155"/>
      <w:bookmarkStart w:id="224" w:name="_Toc143696072"/>
      <w:bookmarkStart w:id="225" w:name="_Toc144368342"/>
      <w:bookmarkStart w:id="226" w:name="_Toc146722128"/>
      <w:r>
        <w:rPr>
          <w:rFonts w:hint="eastAsia"/>
        </w:rPr>
        <w:t>（资料性）</w:t>
      </w:r>
      <w:r>
        <w:br/>
      </w:r>
      <w:r>
        <w:rPr>
          <w:rFonts w:hint="eastAsia"/>
        </w:rPr>
        <w:t>合作网点</w:t>
      </w:r>
      <w:proofErr w:type="gramStart"/>
      <w:r>
        <w:rPr>
          <w:rFonts w:hint="eastAsia"/>
        </w:rPr>
        <w:t>提供人社公共</w:t>
      </w:r>
      <w:proofErr w:type="gramEnd"/>
      <w:r>
        <w:rPr>
          <w:rFonts w:hint="eastAsia"/>
        </w:rPr>
        <w:t>服务的工作人员变动备案用表</w:t>
      </w:r>
      <w:bookmarkEnd w:id="221"/>
      <w:bookmarkEnd w:id="222"/>
      <w:bookmarkEnd w:id="223"/>
      <w:bookmarkEnd w:id="224"/>
      <w:bookmarkEnd w:id="225"/>
      <w:bookmarkEnd w:id="226"/>
    </w:p>
    <w:p w14:paraId="0F0292B4" w14:textId="77777777" w:rsidR="00D64961" w:rsidRDefault="00B56D6E">
      <w:pPr>
        <w:pStyle w:val="aff4"/>
        <w:spacing w:before="156" w:after="156"/>
      </w:pPr>
      <w:bookmarkStart w:id="227" w:name="_Toc143591916"/>
      <w:bookmarkStart w:id="228" w:name="_Toc143696007"/>
      <w:bookmarkStart w:id="229" w:name="_Toc143697156"/>
      <w:bookmarkStart w:id="230" w:name="_Toc143696073"/>
      <w:bookmarkStart w:id="231" w:name="_Toc144368343"/>
      <w:bookmarkStart w:id="232" w:name="_Toc146722129"/>
      <w:r>
        <w:rPr>
          <w:rFonts w:hint="eastAsia"/>
        </w:rPr>
        <w:t>合作网点</w:t>
      </w:r>
      <w:proofErr w:type="gramStart"/>
      <w:r>
        <w:rPr>
          <w:rFonts w:hint="eastAsia"/>
        </w:rPr>
        <w:t>提供人社公共</w:t>
      </w:r>
      <w:proofErr w:type="gramEnd"/>
      <w:r>
        <w:rPr>
          <w:rFonts w:hint="eastAsia"/>
        </w:rPr>
        <w:t>服务的工作人员变动备案用表</w:t>
      </w:r>
      <w:bookmarkEnd w:id="227"/>
      <w:bookmarkEnd w:id="228"/>
      <w:bookmarkEnd w:id="229"/>
      <w:bookmarkEnd w:id="230"/>
      <w:bookmarkEnd w:id="231"/>
      <w:bookmarkEnd w:id="232"/>
    </w:p>
    <w:p w14:paraId="70C2B01F" w14:textId="77777777" w:rsidR="00D64961" w:rsidRDefault="00B56D6E">
      <w:pPr>
        <w:pStyle w:val="afffff2"/>
        <w:ind w:firstLine="420"/>
      </w:pPr>
      <w:r>
        <w:rPr>
          <w:rFonts w:hint="eastAsia"/>
        </w:rPr>
        <w:t>合作网点</w:t>
      </w:r>
      <w:proofErr w:type="gramStart"/>
      <w:r>
        <w:rPr>
          <w:rFonts w:hint="eastAsia"/>
        </w:rPr>
        <w:t>提供人社公共</w:t>
      </w:r>
      <w:proofErr w:type="gramEnd"/>
      <w:r>
        <w:rPr>
          <w:rFonts w:hint="eastAsia"/>
        </w:rPr>
        <w:t>服务的工作人员变动备案表格式参见表F.1。</w:t>
      </w:r>
    </w:p>
    <w:p w14:paraId="77EB7FF5" w14:textId="77777777" w:rsidR="00D64961" w:rsidRDefault="00B56D6E">
      <w:pPr>
        <w:pStyle w:val="aff"/>
        <w:spacing w:before="156" w:after="156"/>
      </w:pPr>
      <w:r>
        <w:rPr>
          <w:rFonts w:hint="eastAsia"/>
        </w:rPr>
        <w:t>合作网点</w:t>
      </w:r>
      <w:proofErr w:type="gramStart"/>
      <w:r>
        <w:rPr>
          <w:rFonts w:hint="eastAsia"/>
        </w:rPr>
        <w:t>提供人社公共</w:t>
      </w:r>
      <w:proofErr w:type="gramEnd"/>
      <w:r>
        <w:rPr>
          <w:rFonts w:hint="eastAsia"/>
        </w:rPr>
        <w:t>服务的工作人员变动备案表</w:t>
      </w:r>
    </w:p>
    <w:tbl>
      <w:tblPr>
        <w:tblStyle w:val="7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7"/>
        <w:gridCol w:w="1336"/>
        <w:gridCol w:w="1016"/>
        <w:gridCol w:w="1656"/>
        <w:gridCol w:w="1336"/>
        <w:gridCol w:w="1336"/>
        <w:gridCol w:w="1337"/>
      </w:tblGrid>
      <w:tr w:rsidR="00D64961" w14:paraId="20FE0BC4" w14:textId="77777777">
        <w:trPr>
          <w:tblHeader/>
          <w:jc w:val="center"/>
        </w:trPr>
        <w:tc>
          <w:tcPr>
            <w:tcW w:w="9374" w:type="dxa"/>
            <w:gridSpan w:val="7"/>
            <w:tcBorders>
              <w:top w:val="nil"/>
              <w:left w:val="nil"/>
              <w:bottom w:val="single" w:sz="8" w:space="0" w:color="auto"/>
              <w:right w:val="nil"/>
            </w:tcBorders>
            <w:shd w:val="clear" w:color="auto" w:fill="auto"/>
            <w:vAlign w:val="center"/>
          </w:tcPr>
          <w:p w14:paraId="2098CD05" w14:textId="77777777" w:rsidR="00D64961" w:rsidRDefault="00B56D6E">
            <w:pPr>
              <w:pStyle w:val="afffff2"/>
              <w:ind w:firstLine="420"/>
            </w:pPr>
            <w:r>
              <w:rPr>
                <w:rFonts w:hint="eastAsia"/>
              </w:rPr>
              <w:t>填报部门（公章）</w:t>
            </w:r>
          </w:p>
        </w:tc>
      </w:tr>
      <w:tr w:rsidR="00D64961" w14:paraId="2097AAAF" w14:textId="77777777">
        <w:trPr>
          <w:tblHeader/>
          <w:jc w:val="center"/>
        </w:trPr>
        <w:tc>
          <w:tcPr>
            <w:tcW w:w="1339" w:type="dxa"/>
            <w:tcBorders>
              <w:top w:val="single" w:sz="8" w:space="0" w:color="auto"/>
              <w:left w:val="single" w:sz="8" w:space="0" w:color="auto"/>
              <w:bottom w:val="single" w:sz="8" w:space="0" w:color="auto"/>
              <w:right w:val="single" w:sz="8" w:space="0" w:color="auto"/>
            </w:tcBorders>
            <w:shd w:val="clear" w:color="auto" w:fill="auto"/>
            <w:vAlign w:val="center"/>
          </w:tcPr>
          <w:p w14:paraId="4D16149A"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序号</w:t>
            </w:r>
          </w:p>
        </w:tc>
        <w:tc>
          <w:tcPr>
            <w:tcW w:w="1339" w:type="dxa"/>
            <w:tcBorders>
              <w:top w:val="single" w:sz="8" w:space="0" w:color="auto"/>
              <w:left w:val="single" w:sz="8" w:space="0" w:color="auto"/>
              <w:bottom w:val="single" w:sz="8" w:space="0" w:color="auto"/>
              <w:right w:val="single" w:sz="8" w:space="0" w:color="auto"/>
            </w:tcBorders>
            <w:shd w:val="clear" w:color="auto" w:fill="auto"/>
            <w:vAlign w:val="center"/>
          </w:tcPr>
          <w:p w14:paraId="63212CD6"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合作网点</w:t>
            </w:r>
          </w:p>
        </w:tc>
        <w:tc>
          <w:tcPr>
            <w:tcW w:w="1018" w:type="dxa"/>
            <w:tcBorders>
              <w:top w:val="single" w:sz="8" w:space="0" w:color="auto"/>
              <w:left w:val="single" w:sz="8" w:space="0" w:color="auto"/>
              <w:bottom w:val="single" w:sz="8" w:space="0" w:color="auto"/>
              <w:right w:val="single" w:sz="8" w:space="0" w:color="auto"/>
            </w:tcBorders>
            <w:shd w:val="clear" w:color="auto" w:fill="auto"/>
            <w:vAlign w:val="center"/>
          </w:tcPr>
          <w:p w14:paraId="0AC2063B"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人员姓名</w:t>
            </w:r>
          </w:p>
        </w:tc>
        <w:tc>
          <w:tcPr>
            <w:tcW w:w="1660" w:type="dxa"/>
            <w:tcBorders>
              <w:top w:val="single" w:sz="8" w:space="0" w:color="auto"/>
              <w:left w:val="single" w:sz="8" w:space="0" w:color="auto"/>
              <w:bottom w:val="single" w:sz="8" w:space="0" w:color="auto"/>
              <w:right w:val="single" w:sz="8" w:space="0" w:color="auto"/>
            </w:tcBorders>
            <w:shd w:val="clear" w:color="auto" w:fill="auto"/>
            <w:vAlign w:val="center"/>
          </w:tcPr>
          <w:p w14:paraId="5075BBE8"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身份证号码</w:t>
            </w:r>
          </w:p>
        </w:tc>
        <w:tc>
          <w:tcPr>
            <w:tcW w:w="1339" w:type="dxa"/>
            <w:tcBorders>
              <w:top w:val="single" w:sz="8" w:space="0" w:color="auto"/>
              <w:left w:val="single" w:sz="8" w:space="0" w:color="auto"/>
              <w:bottom w:val="single" w:sz="8" w:space="0" w:color="auto"/>
              <w:right w:val="single" w:sz="8" w:space="0" w:color="auto"/>
            </w:tcBorders>
            <w:shd w:val="clear" w:color="auto" w:fill="auto"/>
            <w:vAlign w:val="center"/>
          </w:tcPr>
          <w:p w14:paraId="4FB68F25"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联系电话</w:t>
            </w:r>
          </w:p>
        </w:tc>
        <w:tc>
          <w:tcPr>
            <w:tcW w:w="1339" w:type="dxa"/>
            <w:tcBorders>
              <w:top w:val="single" w:sz="8" w:space="0" w:color="auto"/>
              <w:left w:val="single" w:sz="8" w:space="0" w:color="auto"/>
              <w:bottom w:val="single" w:sz="8" w:space="0" w:color="auto"/>
              <w:right w:val="single" w:sz="8" w:space="0" w:color="auto"/>
            </w:tcBorders>
            <w:shd w:val="clear" w:color="auto" w:fill="auto"/>
            <w:vAlign w:val="center"/>
          </w:tcPr>
          <w:p w14:paraId="299E4C72"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变动情况</w:t>
            </w:r>
          </w:p>
        </w:tc>
        <w:tc>
          <w:tcPr>
            <w:tcW w:w="1340" w:type="dxa"/>
            <w:tcBorders>
              <w:top w:val="single" w:sz="8" w:space="0" w:color="auto"/>
              <w:left w:val="single" w:sz="8" w:space="0" w:color="auto"/>
              <w:bottom w:val="single" w:sz="8" w:space="0" w:color="auto"/>
              <w:right w:val="single" w:sz="8" w:space="0" w:color="auto"/>
            </w:tcBorders>
            <w:shd w:val="clear" w:color="auto" w:fill="auto"/>
            <w:vAlign w:val="center"/>
          </w:tcPr>
          <w:p w14:paraId="38E76843"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变动日期</w:t>
            </w:r>
          </w:p>
        </w:tc>
      </w:tr>
      <w:tr w:rsidR="00D64961" w14:paraId="35D72C4E" w14:textId="77777777">
        <w:trPr>
          <w:jc w:val="center"/>
        </w:trPr>
        <w:tc>
          <w:tcPr>
            <w:tcW w:w="1339" w:type="dxa"/>
            <w:tcBorders>
              <w:top w:val="single" w:sz="8" w:space="0" w:color="auto"/>
            </w:tcBorders>
            <w:shd w:val="clear" w:color="auto" w:fill="auto"/>
            <w:vAlign w:val="center"/>
          </w:tcPr>
          <w:p w14:paraId="757BB4F7"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1</w:t>
            </w:r>
          </w:p>
        </w:tc>
        <w:tc>
          <w:tcPr>
            <w:tcW w:w="1339" w:type="dxa"/>
            <w:tcBorders>
              <w:top w:val="single" w:sz="8" w:space="0" w:color="auto"/>
            </w:tcBorders>
            <w:shd w:val="clear" w:color="auto" w:fill="auto"/>
            <w:vAlign w:val="center"/>
          </w:tcPr>
          <w:p w14:paraId="25DA6D2E" w14:textId="77777777" w:rsidR="00D64961" w:rsidRDefault="00D64961">
            <w:pPr>
              <w:widowControl/>
              <w:autoSpaceDE w:val="0"/>
              <w:autoSpaceDN w:val="0"/>
              <w:adjustRightInd/>
              <w:spacing w:line="240" w:lineRule="auto"/>
              <w:jc w:val="center"/>
              <w:rPr>
                <w:rFonts w:ascii="宋体" w:hAnsi="宋体"/>
                <w:kern w:val="0"/>
                <w:sz w:val="18"/>
                <w:szCs w:val="20"/>
              </w:rPr>
            </w:pPr>
          </w:p>
        </w:tc>
        <w:tc>
          <w:tcPr>
            <w:tcW w:w="1018" w:type="dxa"/>
            <w:tcBorders>
              <w:top w:val="single" w:sz="8" w:space="0" w:color="auto"/>
            </w:tcBorders>
            <w:shd w:val="clear" w:color="auto" w:fill="auto"/>
            <w:vAlign w:val="center"/>
          </w:tcPr>
          <w:p w14:paraId="479B4485" w14:textId="77777777" w:rsidR="00D64961" w:rsidRDefault="00D64961">
            <w:pPr>
              <w:widowControl/>
              <w:autoSpaceDE w:val="0"/>
              <w:autoSpaceDN w:val="0"/>
              <w:adjustRightInd/>
              <w:spacing w:line="240" w:lineRule="auto"/>
              <w:jc w:val="center"/>
              <w:rPr>
                <w:rFonts w:ascii="宋体" w:hAnsi="宋体"/>
                <w:kern w:val="0"/>
                <w:sz w:val="18"/>
                <w:szCs w:val="20"/>
              </w:rPr>
            </w:pPr>
          </w:p>
        </w:tc>
        <w:tc>
          <w:tcPr>
            <w:tcW w:w="1660" w:type="dxa"/>
            <w:tcBorders>
              <w:top w:val="single" w:sz="8" w:space="0" w:color="auto"/>
            </w:tcBorders>
            <w:shd w:val="clear" w:color="auto" w:fill="auto"/>
            <w:vAlign w:val="center"/>
          </w:tcPr>
          <w:p w14:paraId="2AA06EBF" w14:textId="77777777" w:rsidR="00D64961" w:rsidRDefault="00D64961">
            <w:pPr>
              <w:widowControl/>
              <w:autoSpaceDE w:val="0"/>
              <w:autoSpaceDN w:val="0"/>
              <w:adjustRightInd/>
              <w:spacing w:line="240" w:lineRule="auto"/>
              <w:jc w:val="center"/>
              <w:rPr>
                <w:rFonts w:ascii="宋体" w:hAnsi="宋体"/>
                <w:kern w:val="0"/>
                <w:sz w:val="18"/>
                <w:szCs w:val="20"/>
              </w:rPr>
            </w:pPr>
          </w:p>
        </w:tc>
        <w:tc>
          <w:tcPr>
            <w:tcW w:w="1339" w:type="dxa"/>
            <w:tcBorders>
              <w:top w:val="single" w:sz="8" w:space="0" w:color="auto"/>
            </w:tcBorders>
            <w:shd w:val="clear" w:color="auto" w:fill="auto"/>
            <w:vAlign w:val="center"/>
          </w:tcPr>
          <w:p w14:paraId="67C5535A" w14:textId="77777777" w:rsidR="00D64961" w:rsidRDefault="00D64961">
            <w:pPr>
              <w:widowControl/>
              <w:autoSpaceDE w:val="0"/>
              <w:autoSpaceDN w:val="0"/>
              <w:adjustRightInd/>
              <w:spacing w:line="240" w:lineRule="auto"/>
              <w:jc w:val="center"/>
              <w:rPr>
                <w:rFonts w:ascii="宋体" w:hAnsi="宋体"/>
                <w:kern w:val="0"/>
                <w:sz w:val="18"/>
                <w:szCs w:val="20"/>
              </w:rPr>
            </w:pPr>
          </w:p>
        </w:tc>
        <w:tc>
          <w:tcPr>
            <w:tcW w:w="1339" w:type="dxa"/>
            <w:tcBorders>
              <w:top w:val="single" w:sz="8" w:space="0" w:color="auto"/>
            </w:tcBorders>
            <w:shd w:val="clear" w:color="auto" w:fill="auto"/>
            <w:vAlign w:val="center"/>
          </w:tcPr>
          <w:p w14:paraId="181B85DB"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□增   □减</w:t>
            </w:r>
          </w:p>
        </w:tc>
        <w:tc>
          <w:tcPr>
            <w:tcW w:w="1340" w:type="dxa"/>
            <w:tcBorders>
              <w:top w:val="single" w:sz="8" w:space="0" w:color="auto"/>
            </w:tcBorders>
            <w:shd w:val="clear" w:color="auto" w:fill="auto"/>
            <w:vAlign w:val="center"/>
          </w:tcPr>
          <w:p w14:paraId="72EAD415"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 xml:space="preserve">    年  </w:t>
            </w:r>
            <w:r>
              <w:rPr>
                <w:rFonts w:ascii="宋体" w:hAnsi="宋体"/>
                <w:kern w:val="0"/>
                <w:sz w:val="18"/>
                <w:szCs w:val="20"/>
              </w:rPr>
              <w:t>月</w:t>
            </w:r>
            <w:r>
              <w:rPr>
                <w:rFonts w:ascii="宋体" w:hAnsi="宋体" w:hint="eastAsia"/>
                <w:kern w:val="0"/>
                <w:sz w:val="18"/>
                <w:szCs w:val="20"/>
              </w:rPr>
              <w:t xml:space="preserve">  </w:t>
            </w:r>
            <w:r>
              <w:rPr>
                <w:rFonts w:ascii="宋体" w:hAnsi="宋体"/>
                <w:kern w:val="0"/>
                <w:sz w:val="18"/>
                <w:szCs w:val="20"/>
              </w:rPr>
              <w:t>日</w:t>
            </w:r>
          </w:p>
        </w:tc>
      </w:tr>
      <w:tr w:rsidR="00D64961" w14:paraId="4FAE6AB6" w14:textId="77777777">
        <w:trPr>
          <w:jc w:val="center"/>
        </w:trPr>
        <w:tc>
          <w:tcPr>
            <w:tcW w:w="1339" w:type="dxa"/>
            <w:shd w:val="clear" w:color="auto" w:fill="auto"/>
            <w:vAlign w:val="center"/>
          </w:tcPr>
          <w:p w14:paraId="1ACB7DC9"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2</w:t>
            </w:r>
          </w:p>
        </w:tc>
        <w:tc>
          <w:tcPr>
            <w:tcW w:w="1339" w:type="dxa"/>
            <w:shd w:val="clear" w:color="auto" w:fill="auto"/>
            <w:vAlign w:val="center"/>
          </w:tcPr>
          <w:p w14:paraId="0BA54C82" w14:textId="77777777" w:rsidR="00D64961" w:rsidRDefault="00D64961">
            <w:pPr>
              <w:widowControl/>
              <w:autoSpaceDE w:val="0"/>
              <w:autoSpaceDN w:val="0"/>
              <w:adjustRightInd/>
              <w:spacing w:line="240" w:lineRule="auto"/>
              <w:jc w:val="center"/>
              <w:rPr>
                <w:rFonts w:ascii="宋体" w:hAnsi="宋体"/>
                <w:kern w:val="0"/>
                <w:sz w:val="18"/>
                <w:szCs w:val="20"/>
              </w:rPr>
            </w:pPr>
          </w:p>
        </w:tc>
        <w:tc>
          <w:tcPr>
            <w:tcW w:w="1018" w:type="dxa"/>
            <w:shd w:val="clear" w:color="auto" w:fill="auto"/>
            <w:vAlign w:val="center"/>
          </w:tcPr>
          <w:p w14:paraId="5F74CB73" w14:textId="77777777" w:rsidR="00D64961" w:rsidRDefault="00D64961">
            <w:pPr>
              <w:widowControl/>
              <w:autoSpaceDE w:val="0"/>
              <w:autoSpaceDN w:val="0"/>
              <w:adjustRightInd/>
              <w:spacing w:line="240" w:lineRule="auto"/>
              <w:jc w:val="center"/>
              <w:rPr>
                <w:rFonts w:ascii="宋体" w:hAnsi="宋体"/>
                <w:kern w:val="0"/>
                <w:sz w:val="18"/>
                <w:szCs w:val="20"/>
              </w:rPr>
            </w:pPr>
          </w:p>
        </w:tc>
        <w:tc>
          <w:tcPr>
            <w:tcW w:w="1660" w:type="dxa"/>
            <w:shd w:val="clear" w:color="auto" w:fill="auto"/>
            <w:vAlign w:val="center"/>
          </w:tcPr>
          <w:p w14:paraId="1EADEBC6" w14:textId="77777777" w:rsidR="00D64961" w:rsidRDefault="00D64961">
            <w:pPr>
              <w:widowControl/>
              <w:autoSpaceDE w:val="0"/>
              <w:autoSpaceDN w:val="0"/>
              <w:adjustRightInd/>
              <w:spacing w:line="240" w:lineRule="auto"/>
              <w:jc w:val="center"/>
              <w:rPr>
                <w:rFonts w:ascii="宋体" w:hAnsi="宋体"/>
                <w:kern w:val="0"/>
                <w:sz w:val="18"/>
                <w:szCs w:val="20"/>
              </w:rPr>
            </w:pPr>
          </w:p>
        </w:tc>
        <w:tc>
          <w:tcPr>
            <w:tcW w:w="1339" w:type="dxa"/>
            <w:shd w:val="clear" w:color="auto" w:fill="auto"/>
            <w:vAlign w:val="center"/>
          </w:tcPr>
          <w:p w14:paraId="113ABB1D" w14:textId="77777777" w:rsidR="00D64961" w:rsidRDefault="00D64961">
            <w:pPr>
              <w:widowControl/>
              <w:autoSpaceDE w:val="0"/>
              <w:autoSpaceDN w:val="0"/>
              <w:adjustRightInd/>
              <w:spacing w:line="240" w:lineRule="auto"/>
              <w:jc w:val="center"/>
              <w:rPr>
                <w:rFonts w:ascii="宋体" w:hAnsi="宋体"/>
                <w:kern w:val="0"/>
                <w:sz w:val="18"/>
                <w:szCs w:val="20"/>
              </w:rPr>
            </w:pPr>
          </w:p>
        </w:tc>
        <w:tc>
          <w:tcPr>
            <w:tcW w:w="1339" w:type="dxa"/>
            <w:shd w:val="clear" w:color="auto" w:fill="auto"/>
            <w:vAlign w:val="center"/>
          </w:tcPr>
          <w:p w14:paraId="1528F325"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□增   □减</w:t>
            </w:r>
          </w:p>
        </w:tc>
        <w:tc>
          <w:tcPr>
            <w:tcW w:w="1340" w:type="dxa"/>
            <w:shd w:val="clear" w:color="auto" w:fill="auto"/>
            <w:vAlign w:val="center"/>
          </w:tcPr>
          <w:p w14:paraId="5F04A157"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 xml:space="preserve">    年  </w:t>
            </w:r>
            <w:r>
              <w:rPr>
                <w:rFonts w:ascii="宋体" w:hAnsi="宋体"/>
                <w:kern w:val="0"/>
                <w:sz w:val="18"/>
                <w:szCs w:val="20"/>
              </w:rPr>
              <w:t>月</w:t>
            </w:r>
            <w:r>
              <w:rPr>
                <w:rFonts w:ascii="宋体" w:hAnsi="宋体" w:hint="eastAsia"/>
                <w:kern w:val="0"/>
                <w:sz w:val="18"/>
                <w:szCs w:val="20"/>
              </w:rPr>
              <w:t xml:space="preserve">  </w:t>
            </w:r>
            <w:r>
              <w:rPr>
                <w:rFonts w:ascii="宋体" w:hAnsi="宋体"/>
                <w:kern w:val="0"/>
                <w:sz w:val="18"/>
                <w:szCs w:val="20"/>
              </w:rPr>
              <w:t>日</w:t>
            </w:r>
          </w:p>
        </w:tc>
      </w:tr>
      <w:tr w:rsidR="00D64961" w14:paraId="1C3B1C50" w14:textId="77777777">
        <w:trPr>
          <w:jc w:val="center"/>
        </w:trPr>
        <w:tc>
          <w:tcPr>
            <w:tcW w:w="1339" w:type="dxa"/>
            <w:shd w:val="clear" w:color="auto" w:fill="auto"/>
            <w:vAlign w:val="center"/>
          </w:tcPr>
          <w:p w14:paraId="7140955E"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3</w:t>
            </w:r>
          </w:p>
        </w:tc>
        <w:tc>
          <w:tcPr>
            <w:tcW w:w="1339" w:type="dxa"/>
            <w:shd w:val="clear" w:color="auto" w:fill="auto"/>
            <w:vAlign w:val="center"/>
          </w:tcPr>
          <w:p w14:paraId="55AF1B67" w14:textId="77777777" w:rsidR="00D64961" w:rsidRDefault="00D64961">
            <w:pPr>
              <w:widowControl/>
              <w:autoSpaceDE w:val="0"/>
              <w:autoSpaceDN w:val="0"/>
              <w:adjustRightInd/>
              <w:spacing w:line="240" w:lineRule="auto"/>
              <w:jc w:val="center"/>
              <w:rPr>
                <w:rFonts w:ascii="宋体" w:hAnsi="宋体"/>
                <w:kern w:val="0"/>
                <w:sz w:val="18"/>
                <w:szCs w:val="20"/>
              </w:rPr>
            </w:pPr>
          </w:p>
        </w:tc>
        <w:tc>
          <w:tcPr>
            <w:tcW w:w="1018" w:type="dxa"/>
            <w:shd w:val="clear" w:color="auto" w:fill="auto"/>
            <w:vAlign w:val="center"/>
          </w:tcPr>
          <w:p w14:paraId="39BB19C2" w14:textId="77777777" w:rsidR="00D64961" w:rsidRDefault="00D64961">
            <w:pPr>
              <w:widowControl/>
              <w:autoSpaceDE w:val="0"/>
              <w:autoSpaceDN w:val="0"/>
              <w:adjustRightInd/>
              <w:spacing w:line="240" w:lineRule="auto"/>
              <w:jc w:val="center"/>
              <w:rPr>
                <w:rFonts w:ascii="宋体" w:hAnsi="宋体"/>
                <w:kern w:val="0"/>
                <w:sz w:val="18"/>
                <w:szCs w:val="20"/>
              </w:rPr>
            </w:pPr>
          </w:p>
        </w:tc>
        <w:tc>
          <w:tcPr>
            <w:tcW w:w="1660" w:type="dxa"/>
            <w:shd w:val="clear" w:color="auto" w:fill="auto"/>
            <w:vAlign w:val="center"/>
          </w:tcPr>
          <w:p w14:paraId="59D7EB10" w14:textId="77777777" w:rsidR="00D64961" w:rsidRDefault="00D64961">
            <w:pPr>
              <w:widowControl/>
              <w:autoSpaceDE w:val="0"/>
              <w:autoSpaceDN w:val="0"/>
              <w:adjustRightInd/>
              <w:spacing w:line="240" w:lineRule="auto"/>
              <w:jc w:val="center"/>
              <w:rPr>
                <w:rFonts w:ascii="宋体" w:hAnsi="宋体"/>
                <w:kern w:val="0"/>
                <w:sz w:val="18"/>
                <w:szCs w:val="20"/>
              </w:rPr>
            </w:pPr>
          </w:p>
        </w:tc>
        <w:tc>
          <w:tcPr>
            <w:tcW w:w="1339" w:type="dxa"/>
            <w:shd w:val="clear" w:color="auto" w:fill="auto"/>
            <w:vAlign w:val="center"/>
          </w:tcPr>
          <w:p w14:paraId="4B619882" w14:textId="77777777" w:rsidR="00D64961" w:rsidRDefault="00D64961">
            <w:pPr>
              <w:widowControl/>
              <w:autoSpaceDE w:val="0"/>
              <w:autoSpaceDN w:val="0"/>
              <w:adjustRightInd/>
              <w:spacing w:line="240" w:lineRule="auto"/>
              <w:jc w:val="center"/>
              <w:rPr>
                <w:rFonts w:ascii="宋体" w:hAnsi="宋体"/>
                <w:kern w:val="0"/>
                <w:sz w:val="18"/>
                <w:szCs w:val="20"/>
              </w:rPr>
            </w:pPr>
          </w:p>
        </w:tc>
        <w:tc>
          <w:tcPr>
            <w:tcW w:w="1339" w:type="dxa"/>
            <w:shd w:val="clear" w:color="auto" w:fill="auto"/>
            <w:vAlign w:val="center"/>
          </w:tcPr>
          <w:p w14:paraId="7A2488F1"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□增   □减</w:t>
            </w:r>
          </w:p>
        </w:tc>
        <w:tc>
          <w:tcPr>
            <w:tcW w:w="1340" w:type="dxa"/>
            <w:shd w:val="clear" w:color="auto" w:fill="auto"/>
            <w:vAlign w:val="center"/>
          </w:tcPr>
          <w:p w14:paraId="66A67DF5"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 xml:space="preserve">    年  </w:t>
            </w:r>
            <w:r>
              <w:rPr>
                <w:rFonts w:ascii="宋体" w:hAnsi="宋体"/>
                <w:kern w:val="0"/>
                <w:sz w:val="18"/>
                <w:szCs w:val="20"/>
              </w:rPr>
              <w:t>月</w:t>
            </w:r>
            <w:r>
              <w:rPr>
                <w:rFonts w:ascii="宋体" w:hAnsi="宋体" w:hint="eastAsia"/>
                <w:kern w:val="0"/>
                <w:sz w:val="18"/>
                <w:szCs w:val="20"/>
              </w:rPr>
              <w:t xml:space="preserve">  </w:t>
            </w:r>
            <w:r>
              <w:rPr>
                <w:rFonts w:ascii="宋体" w:hAnsi="宋体"/>
                <w:kern w:val="0"/>
                <w:sz w:val="18"/>
                <w:szCs w:val="20"/>
              </w:rPr>
              <w:t>日</w:t>
            </w:r>
          </w:p>
        </w:tc>
      </w:tr>
      <w:tr w:rsidR="00D64961" w14:paraId="4041608C" w14:textId="77777777">
        <w:trPr>
          <w:jc w:val="center"/>
        </w:trPr>
        <w:tc>
          <w:tcPr>
            <w:tcW w:w="1339" w:type="dxa"/>
            <w:shd w:val="clear" w:color="auto" w:fill="auto"/>
            <w:vAlign w:val="center"/>
          </w:tcPr>
          <w:p w14:paraId="22B9E9A7"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4</w:t>
            </w:r>
          </w:p>
        </w:tc>
        <w:tc>
          <w:tcPr>
            <w:tcW w:w="1339" w:type="dxa"/>
            <w:shd w:val="clear" w:color="auto" w:fill="auto"/>
            <w:vAlign w:val="center"/>
          </w:tcPr>
          <w:p w14:paraId="5145752C" w14:textId="77777777" w:rsidR="00D64961" w:rsidRDefault="00D64961">
            <w:pPr>
              <w:widowControl/>
              <w:autoSpaceDE w:val="0"/>
              <w:autoSpaceDN w:val="0"/>
              <w:adjustRightInd/>
              <w:spacing w:line="240" w:lineRule="auto"/>
              <w:jc w:val="center"/>
              <w:rPr>
                <w:rFonts w:ascii="宋体" w:hAnsi="宋体"/>
                <w:kern w:val="0"/>
                <w:sz w:val="18"/>
                <w:szCs w:val="20"/>
              </w:rPr>
            </w:pPr>
          </w:p>
        </w:tc>
        <w:tc>
          <w:tcPr>
            <w:tcW w:w="1018" w:type="dxa"/>
            <w:shd w:val="clear" w:color="auto" w:fill="auto"/>
            <w:vAlign w:val="center"/>
          </w:tcPr>
          <w:p w14:paraId="70ACFA17" w14:textId="77777777" w:rsidR="00D64961" w:rsidRDefault="00D64961">
            <w:pPr>
              <w:widowControl/>
              <w:autoSpaceDE w:val="0"/>
              <w:autoSpaceDN w:val="0"/>
              <w:adjustRightInd/>
              <w:spacing w:line="240" w:lineRule="auto"/>
              <w:jc w:val="center"/>
              <w:rPr>
                <w:rFonts w:ascii="宋体" w:hAnsi="宋体"/>
                <w:kern w:val="0"/>
                <w:sz w:val="18"/>
                <w:szCs w:val="20"/>
              </w:rPr>
            </w:pPr>
          </w:p>
        </w:tc>
        <w:tc>
          <w:tcPr>
            <w:tcW w:w="1660" w:type="dxa"/>
            <w:shd w:val="clear" w:color="auto" w:fill="auto"/>
            <w:vAlign w:val="center"/>
          </w:tcPr>
          <w:p w14:paraId="37032DC8" w14:textId="77777777" w:rsidR="00D64961" w:rsidRDefault="00D64961">
            <w:pPr>
              <w:widowControl/>
              <w:autoSpaceDE w:val="0"/>
              <w:autoSpaceDN w:val="0"/>
              <w:adjustRightInd/>
              <w:spacing w:line="240" w:lineRule="auto"/>
              <w:jc w:val="center"/>
              <w:rPr>
                <w:rFonts w:ascii="宋体" w:hAnsi="宋体"/>
                <w:kern w:val="0"/>
                <w:sz w:val="18"/>
                <w:szCs w:val="20"/>
              </w:rPr>
            </w:pPr>
          </w:p>
        </w:tc>
        <w:tc>
          <w:tcPr>
            <w:tcW w:w="1339" w:type="dxa"/>
            <w:shd w:val="clear" w:color="auto" w:fill="auto"/>
            <w:vAlign w:val="center"/>
          </w:tcPr>
          <w:p w14:paraId="10001B04" w14:textId="77777777" w:rsidR="00D64961" w:rsidRDefault="00D64961">
            <w:pPr>
              <w:widowControl/>
              <w:autoSpaceDE w:val="0"/>
              <w:autoSpaceDN w:val="0"/>
              <w:adjustRightInd/>
              <w:spacing w:line="240" w:lineRule="auto"/>
              <w:jc w:val="center"/>
              <w:rPr>
                <w:rFonts w:ascii="宋体" w:hAnsi="宋体"/>
                <w:kern w:val="0"/>
                <w:sz w:val="18"/>
                <w:szCs w:val="20"/>
              </w:rPr>
            </w:pPr>
          </w:p>
        </w:tc>
        <w:tc>
          <w:tcPr>
            <w:tcW w:w="1339" w:type="dxa"/>
            <w:shd w:val="clear" w:color="auto" w:fill="auto"/>
            <w:vAlign w:val="center"/>
          </w:tcPr>
          <w:p w14:paraId="6F191542"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□增   □减</w:t>
            </w:r>
          </w:p>
        </w:tc>
        <w:tc>
          <w:tcPr>
            <w:tcW w:w="1340" w:type="dxa"/>
            <w:shd w:val="clear" w:color="auto" w:fill="auto"/>
            <w:vAlign w:val="center"/>
          </w:tcPr>
          <w:p w14:paraId="305176A5"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 xml:space="preserve">    年  </w:t>
            </w:r>
            <w:r>
              <w:rPr>
                <w:rFonts w:ascii="宋体" w:hAnsi="宋体"/>
                <w:kern w:val="0"/>
                <w:sz w:val="18"/>
                <w:szCs w:val="20"/>
              </w:rPr>
              <w:t>月</w:t>
            </w:r>
            <w:r>
              <w:rPr>
                <w:rFonts w:ascii="宋体" w:hAnsi="宋体" w:hint="eastAsia"/>
                <w:kern w:val="0"/>
                <w:sz w:val="18"/>
                <w:szCs w:val="20"/>
              </w:rPr>
              <w:t xml:space="preserve">  </w:t>
            </w:r>
            <w:r>
              <w:rPr>
                <w:rFonts w:ascii="宋体" w:hAnsi="宋体"/>
                <w:kern w:val="0"/>
                <w:sz w:val="18"/>
                <w:szCs w:val="20"/>
              </w:rPr>
              <w:t>日</w:t>
            </w:r>
          </w:p>
        </w:tc>
      </w:tr>
      <w:tr w:rsidR="00D64961" w14:paraId="72487D93" w14:textId="77777777">
        <w:trPr>
          <w:jc w:val="center"/>
        </w:trPr>
        <w:tc>
          <w:tcPr>
            <w:tcW w:w="1339" w:type="dxa"/>
            <w:shd w:val="clear" w:color="auto" w:fill="auto"/>
            <w:vAlign w:val="center"/>
          </w:tcPr>
          <w:p w14:paraId="2721B513"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w:t>
            </w:r>
          </w:p>
        </w:tc>
        <w:tc>
          <w:tcPr>
            <w:tcW w:w="1339" w:type="dxa"/>
            <w:shd w:val="clear" w:color="auto" w:fill="auto"/>
            <w:vAlign w:val="center"/>
          </w:tcPr>
          <w:p w14:paraId="532C680D"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w:t>
            </w:r>
          </w:p>
        </w:tc>
        <w:tc>
          <w:tcPr>
            <w:tcW w:w="1018" w:type="dxa"/>
            <w:shd w:val="clear" w:color="auto" w:fill="auto"/>
            <w:vAlign w:val="center"/>
          </w:tcPr>
          <w:p w14:paraId="69A0A5DE"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w:t>
            </w:r>
          </w:p>
        </w:tc>
        <w:tc>
          <w:tcPr>
            <w:tcW w:w="1660" w:type="dxa"/>
            <w:shd w:val="clear" w:color="auto" w:fill="auto"/>
            <w:vAlign w:val="center"/>
          </w:tcPr>
          <w:p w14:paraId="53082C1C"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w:t>
            </w:r>
          </w:p>
        </w:tc>
        <w:tc>
          <w:tcPr>
            <w:tcW w:w="1339" w:type="dxa"/>
            <w:shd w:val="clear" w:color="auto" w:fill="auto"/>
            <w:vAlign w:val="center"/>
          </w:tcPr>
          <w:p w14:paraId="7B910EAD"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w:t>
            </w:r>
          </w:p>
        </w:tc>
        <w:tc>
          <w:tcPr>
            <w:tcW w:w="1339" w:type="dxa"/>
            <w:shd w:val="clear" w:color="auto" w:fill="auto"/>
            <w:vAlign w:val="center"/>
          </w:tcPr>
          <w:p w14:paraId="06ED0141"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w:t>
            </w:r>
          </w:p>
        </w:tc>
        <w:tc>
          <w:tcPr>
            <w:tcW w:w="1340" w:type="dxa"/>
            <w:shd w:val="clear" w:color="auto" w:fill="auto"/>
            <w:vAlign w:val="center"/>
          </w:tcPr>
          <w:p w14:paraId="4D55DE93" w14:textId="77777777" w:rsidR="00D64961" w:rsidRDefault="00B56D6E">
            <w:pPr>
              <w:widowControl/>
              <w:autoSpaceDE w:val="0"/>
              <w:autoSpaceDN w:val="0"/>
              <w:adjustRightInd/>
              <w:spacing w:line="240" w:lineRule="auto"/>
              <w:jc w:val="center"/>
              <w:rPr>
                <w:rFonts w:ascii="宋体" w:hAnsi="宋体"/>
                <w:kern w:val="0"/>
                <w:sz w:val="18"/>
                <w:szCs w:val="20"/>
              </w:rPr>
            </w:pPr>
            <w:r>
              <w:rPr>
                <w:rFonts w:ascii="宋体" w:hAnsi="宋体" w:hint="eastAsia"/>
                <w:kern w:val="0"/>
                <w:sz w:val="18"/>
                <w:szCs w:val="20"/>
              </w:rPr>
              <w:t>……</w:t>
            </w:r>
          </w:p>
        </w:tc>
      </w:tr>
      <w:tr w:rsidR="00D64961" w14:paraId="286626BC" w14:textId="77777777">
        <w:trPr>
          <w:jc w:val="center"/>
        </w:trPr>
        <w:tc>
          <w:tcPr>
            <w:tcW w:w="9374" w:type="dxa"/>
            <w:gridSpan w:val="7"/>
            <w:shd w:val="clear" w:color="auto" w:fill="auto"/>
            <w:vAlign w:val="center"/>
          </w:tcPr>
          <w:p w14:paraId="620657E0" w14:textId="77777777" w:rsidR="00D64961" w:rsidRDefault="00B56D6E">
            <w:pPr>
              <w:widowControl/>
              <w:autoSpaceDE w:val="0"/>
              <w:autoSpaceDN w:val="0"/>
              <w:adjustRightInd/>
              <w:spacing w:line="240" w:lineRule="auto"/>
              <w:jc w:val="left"/>
              <w:rPr>
                <w:rFonts w:ascii="宋体" w:hAnsi="宋体"/>
                <w:kern w:val="0"/>
                <w:sz w:val="18"/>
                <w:szCs w:val="20"/>
              </w:rPr>
            </w:pPr>
            <w:r>
              <w:rPr>
                <w:rFonts w:ascii="宋体" w:hAnsi="宋体" w:hint="eastAsia"/>
                <w:kern w:val="0"/>
                <w:sz w:val="18"/>
                <w:szCs w:val="20"/>
              </w:rPr>
              <w:t xml:space="preserve">填报人：                           联系电话：                       填报日期：     年   </w:t>
            </w:r>
            <w:r>
              <w:rPr>
                <w:rFonts w:ascii="宋体" w:hAnsi="宋体"/>
                <w:kern w:val="0"/>
                <w:sz w:val="18"/>
                <w:szCs w:val="20"/>
              </w:rPr>
              <w:t>月</w:t>
            </w:r>
            <w:r>
              <w:rPr>
                <w:rFonts w:ascii="宋体" w:hAnsi="宋体" w:hint="eastAsia"/>
                <w:kern w:val="0"/>
                <w:sz w:val="18"/>
                <w:szCs w:val="20"/>
              </w:rPr>
              <w:t xml:space="preserve">   </w:t>
            </w:r>
            <w:r>
              <w:rPr>
                <w:rFonts w:ascii="宋体" w:hAnsi="宋体"/>
                <w:kern w:val="0"/>
                <w:sz w:val="18"/>
                <w:szCs w:val="20"/>
              </w:rPr>
              <w:t>日</w:t>
            </w:r>
          </w:p>
        </w:tc>
      </w:tr>
    </w:tbl>
    <w:p w14:paraId="71E8C586" w14:textId="77777777" w:rsidR="00D64961" w:rsidRDefault="00B56D6E">
      <w:pPr>
        <w:pStyle w:val="afffff2"/>
        <w:ind w:firstLineChars="0" w:firstLine="0"/>
        <w:jc w:val="center"/>
      </w:pPr>
      <w:bookmarkStart w:id="233" w:name="BookMark8"/>
      <w:bookmarkEnd w:id="152"/>
      <w:r>
        <w:rPr>
          <w:rFonts w:hint="eastAsia"/>
          <w:noProof/>
        </w:rPr>
        <w:drawing>
          <wp:inline distT="0" distB="0" distL="0" distR="0" wp14:anchorId="0EC7755B" wp14:editId="14EDE2C7">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1"/>
                    <a:stretch>
                      <a:fillRect/>
                    </a:stretch>
                  </pic:blipFill>
                  <pic:spPr>
                    <a:xfrm>
                      <a:off x="0" y="0"/>
                      <a:ext cx="1485900" cy="317500"/>
                    </a:xfrm>
                    <a:prstGeom prst="rect">
                      <a:avLst/>
                    </a:prstGeom>
                  </pic:spPr>
                </pic:pic>
              </a:graphicData>
            </a:graphic>
          </wp:inline>
        </w:drawing>
      </w:r>
      <w:bookmarkEnd w:id="233"/>
    </w:p>
    <w:sectPr w:rsidR="00D64961">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56E05" w14:textId="77777777" w:rsidR="00346DDB" w:rsidRDefault="00346DDB">
      <w:pPr>
        <w:spacing w:line="240" w:lineRule="auto"/>
      </w:pPr>
      <w:r>
        <w:separator/>
      </w:r>
    </w:p>
  </w:endnote>
  <w:endnote w:type="continuationSeparator" w:id="0">
    <w:p w14:paraId="71345B75" w14:textId="77777777" w:rsidR="00346DDB" w:rsidRDefault="00346D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Times New Roman"/>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1742F" w14:textId="77777777" w:rsidR="006D44D8" w:rsidRDefault="006D44D8">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59B08" w14:textId="77777777" w:rsidR="006D44D8" w:rsidRDefault="006D44D8">
    <w:pPr>
      <w:pStyle w:val="aff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8AD52" w14:textId="77777777" w:rsidR="006D44D8" w:rsidRDefault="006D44D8">
    <w:pPr>
      <w:pStyle w:val="afffe"/>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0375C" w14:textId="77777777" w:rsidR="006D44D8" w:rsidRDefault="006D44D8">
    <w:pPr>
      <w:pStyle w:val="afffff"/>
    </w:pPr>
    <w:r>
      <w:fldChar w:fldCharType="begin"/>
    </w:r>
    <w:r>
      <w:instrText>PAGE   \* MERGEFORMAT</w:instrText>
    </w:r>
    <w:r>
      <w:fldChar w:fldCharType="separate"/>
    </w:r>
    <w:r w:rsidR="00402F40" w:rsidRPr="00402F40">
      <w:rPr>
        <w:noProof/>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AC0CF" w14:textId="77777777" w:rsidR="00346DDB" w:rsidRDefault="00346DDB">
      <w:pPr>
        <w:spacing w:line="240" w:lineRule="auto"/>
      </w:pPr>
      <w:r>
        <w:separator/>
      </w:r>
    </w:p>
  </w:footnote>
  <w:footnote w:type="continuationSeparator" w:id="0">
    <w:p w14:paraId="3B943884" w14:textId="77777777" w:rsidR="00346DDB" w:rsidRDefault="00346D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F6443" w14:textId="77777777" w:rsidR="006D44D8" w:rsidRDefault="006D44D8">
    <w:pPr>
      <w:pStyle w:val="aff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0ABD1" w14:textId="77777777" w:rsidR="006D44D8" w:rsidRDefault="006D44D8">
    <w:pPr>
      <w:pStyle w:val="affff"/>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320B4" w14:textId="77777777" w:rsidR="006D44D8" w:rsidRDefault="006D44D8">
    <w:pPr>
      <w:pStyle w:val="affff"/>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BBA2A" w14:textId="77777777" w:rsidR="006D44D8" w:rsidRDefault="006D44D8">
    <w:pPr>
      <w:pStyle w:val="affff"/>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4509/T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294BC" w14:textId="7B45C8A3" w:rsidR="006D44D8" w:rsidRDefault="006D44D8">
    <w:pPr>
      <w:pStyle w:val="afffff7"/>
    </w:pPr>
    <w:r>
      <w:fldChar w:fldCharType="begin"/>
    </w:r>
    <w:r>
      <w:instrText xml:space="preserve"> STYLEREF  标准文件_文件编号  \* MERGEFORMAT </w:instrText>
    </w:r>
    <w:r>
      <w:fldChar w:fldCharType="separate"/>
    </w:r>
    <w:r w:rsidR="00402F40">
      <w:rPr>
        <w:noProof/>
      </w:rPr>
      <w:t>DB4509/T XXXX</w:t>
    </w:r>
    <w:r w:rsidR="00402F40">
      <w:rPr>
        <w:noProof/>
      </w:rPr>
      <w:t>—</w:t>
    </w:r>
    <w:r w:rsidR="00402F40">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dJIn/gK/3/JhITO1AnL9oh4Sk0A=" w:salt="XsI4k+6UQhRCDwYCS/9uw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ZWExMDIwMTAyNTlkY2I3MDQ0MGE2NzkwYzQ5NGQifQ=="/>
  </w:docVars>
  <w:rsids>
    <w:rsidRoot w:val="0032316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1F2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52C"/>
    <w:rsid w:val="0006357D"/>
    <w:rsid w:val="00063AE1"/>
    <w:rsid w:val="00066689"/>
    <w:rsid w:val="00067F1E"/>
    <w:rsid w:val="00071CC0"/>
    <w:rsid w:val="00073C8C"/>
    <w:rsid w:val="00077B64"/>
    <w:rsid w:val="00077ECC"/>
    <w:rsid w:val="00080A1C"/>
    <w:rsid w:val="00082317"/>
    <w:rsid w:val="00083D2C"/>
    <w:rsid w:val="00086AA1"/>
    <w:rsid w:val="00087A77"/>
    <w:rsid w:val="00090CA6"/>
    <w:rsid w:val="000910C5"/>
    <w:rsid w:val="00092B8A"/>
    <w:rsid w:val="00092FB0"/>
    <w:rsid w:val="000934C5"/>
    <w:rsid w:val="00093D25"/>
    <w:rsid w:val="00093DAB"/>
    <w:rsid w:val="00094D73"/>
    <w:rsid w:val="00096D63"/>
    <w:rsid w:val="000A05AD"/>
    <w:rsid w:val="000A0B60"/>
    <w:rsid w:val="000A0EB8"/>
    <w:rsid w:val="000A19FC"/>
    <w:rsid w:val="000A296B"/>
    <w:rsid w:val="000A6024"/>
    <w:rsid w:val="000A7311"/>
    <w:rsid w:val="000B060F"/>
    <w:rsid w:val="000B1592"/>
    <w:rsid w:val="000B1FF2"/>
    <w:rsid w:val="000B3CDA"/>
    <w:rsid w:val="000B6A0B"/>
    <w:rsid w:val="000C0F6C"/>
    <w:rsid w:val="000C11DB"/>
    <w:rsid w:val="000C1492"/>
    <w:rsid w:val="000C2FBD"/>
    <w:rsid w:val="000C4B41"/>
    <w:rsid w:val="000C57D6"/>
    <w:rsid w:val="000C6362"/>
    <w:rsid w:val="000C6D67"/>
    <w:rsid w:val="000C7666"/>
    <w:rsid w:val="000D0A9C"/>
    <w:rsid w:val="000D1795"/>
    <w:rsid w:val="000D193C"/>
    <w:rsid w:val="000D329A"/>
    <w:rsid w:val="000D4B9C"/>
    <w:rsid w:val="000D4EB6"/>
    <w:rsid w:val="000D753B"/>
    <w:rsid w:val="000E4C9E"/>
    <w:rsid w:val="000E6FD7"/>
    <w:rsid w:val="000F06E1"/>
    <w:rsid w:val="000F0C2F"/>
    <w:rsid w:val="000F0E3C"/>
    <w:rsid w:val="000F19D5"/>
    <w:rsid w:val="000F4AEA"/>
    <w:rsid w:val="000F633F"/>
    <w:rsid w:val="000F67E9"/>
    <w:rsid w:val="00104926"/>
    <w:rsid w:val="00104FDF"/>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471DE"/>
    <w:rsid w:val="001529E5"/>
    <w:rsid w:val="00153C7E"/>
    <w:rsid w:val="001553BB"/>
    <w:rsid w:val="00156B25"/>
    <w:rsid w:val="00156B5A"/>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623"/>
    <w:rsid w:val="0017340B"/>
    <w:rsid w:val="00173FB1"/>
    <w:rsid w:val="00176DFD"/>
    <w:rsid w:val="00181C52"/>
    <w:rsid w:val="001852C9"/>
    <w:rsid w:val="00190087"/>
    <w:rsid w:val="00190F82"/>
    <w:rsid w:val="001913C4"/>
    <w:rsid w:val="0019348F"/>
    <w:rsid w:val="00193A07"/>
    <w:rsid w:val="00194C95"/>
    <w:rsid w:val="00195C34"/>
    <w:rsid w:val="00196EF5"/>
    <w:rsid w:val="001A1A53"/>
    <w:rsid w:val="001A234A"/>
    <w:rsid w:val="001A4CF3"/>
    <w:rsid w:val="001A5A04"/>
    <w:rsid w:val="001B06E8"/>
    <w:rsid w:val="001B60C7"/>
    <w:rsid w:val="001B71D0"/>
    <w:rsid w:val="001B71EE"/>
    <w:rsid w:val="001C04A8"/>
    <w:rsid w:val="001C1373"/>
    <w:rsid w:val="001C2C03"/>
    <w:rsid w:val="001C42F7"/>
    <w:rsid w:val="001C49E5"/>
    <w:rsid w:val="001C680C"/>
    <w:rsid w:val="001C7FEA"/>
    <w:rsid w:val="001D0499"/>
    <w:rsid w:val="001D0BBE"/>
    <w:rsid w:val="001D0ED4"/>
    <w:rsid w:val="001D109D"/>
    <w:rsid w:val="001D212F"/>
    <w:rsid w:val="001D29D7"/>
    <w:rsid w:val="001D2DE7"/>
    <w:rsid w:val="001D411C"/>
    <w:rsid w:val="001D593A"/>
    <w:rsid w:val="001E1B6A"/>
    <w:rsid w:val="001E2484"/>
    <w:rsid w:val="001E3CC4"/>
    <w:rsid w:val="001E4882"/>
    <w:rsid w:val="001E4990"/>
    <w:rsid w:val="001E73AB"/>
    <w:rsid w:val="001E7B75"/>
    <w:rsid w:val="001F092D"/>
    <w:rsid w:val="001F143A"/>
    <w:rsid w:val="001F1605"/>
    <w:rsid w:val="001F2508"/>
    <w:rsid w:val="001F4816"/>
    <w:rsid w:val="001F4EE9"/>
    <w:rsid w:val="001F4F7E"/>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608E"/>
    <w:rsid w:val="0022794E"/>
    <w:rsid w:val="002332A3"/>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4E1B"/>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7C7"/>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E7613"/>
    <w:rsid w:val="002F20B8"/>
    <w:rsid w:val="002F30E0"/>
    <w:rsid w:val="002F35E4"/>
    <w:rsid w:val="002F3730"/>
    <w:rsid w:val="002F38E1"/>
    <w:rsid w:val="002F6CEF"/>
    <w:rsid w:val="002F7AF6"/>
    <w:rsid w:val="00300E63"/>
    <w:rsid w:val="00302F5F"/>
    <w:rsid w:val="0030441D"/>
    <w:rsid w:val="00305CCE"/>
    <w:rsid w:val="00306063"/>
    <w:rsid w:val="00312859"/>
    <w:rsid w:val="00313B85"/>
    <w:rsid w:val="00317988"/>
    <w:rsid w:val="00320AA5"/>
    <w:rsid w:val="003221B4"/>
    <w:rsid w:val="0032258D"/>
    <w:rsid w:val="00322E62"/>
    <w:rsid w:val="00323165"/>
    <w:rsid w:val="00324D13"/>
    <w:rsid w:val="00324D2A"/>
    <w:rsid w:val="00324EDD"/>
    <w:rsid w:val="003331E4"/>
    <w:rsid w:val="00336C64"/>
    <w:rsid w:val="00337162"/>
    <w:rsid w:val="0034194F"/>
    <w:rsid w:val="00344605"/>
    <w:rsid w:val="00346DDB"/>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DFC"/>
    <w:rsid w:val="003872FC"/>
    <w:rsid w:val="00387519"/>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72A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CC"/>
    <w:rsid w:val="003F23D3"/>
    <w:rsid w:val="003F32A0"/>
    <w:rsid w:val="003F3F08"/>
    <w:rsid w:val="003F49F1"/>
    <w:rsid w:val="003F6272"/>
    <w:rsid w:val="004005DE"/>
    <w:rsid w:val="00400E72"/>
    <w:rsid w:val="00401400"/>
    <w:rsid w:val="00402F40"/>
    <w:rsid w:val="00404869"/>
    <w:rsid w:val="00404FEB"/>
    <w:rsid w:val="00405884"/>
    <w:rsid w:val="00407D39"/>
    <w:rsid w:val="0041477A"/>
    <w:rsid w:val="004167A3"/>
    <w:rsid w:val="00427EA7"/>
    <w:rsid w:val="00432DAA"/>
    <w:rsid w:val="00434305"/>
    <w:rsid w:val="00435DF7"/>
    <w:rsid w:val="00437C04"/>
    <w:rsid w:val="0044083F"/>
    <w:rsid w:val="00441AE7"/>
    <w:rsid w:val="0044411D"/>
    <w:rsid w:val="00445574"/>
    <w:rsid w:val="004467FB"/>
    <w:rsid w:val="00452D6B"/>
    <w:rsid w:val="00454484"/>
    <w:rsid w:val="0045517B"/>
    <w:rsid w:val="00463B77"/>
    <w:rsid w:val="00463C7B"/>
    <w:rsid w:val="004644A6"/>
    <w:rsid w:val="004659BD"/>
    <w:rsid w:val="00470775"/>
    <w:rsid w:val="0047235D"/>
    <w:rsid w:val="004746B1"/>
    <w:rsid w:val="0047583F"/>
    <w:rsid w:val="00475DE8"/>
    <w:rsid w:val="00481C44"/>
    <w:rsid w:val="00484936"/>
    <w:rsid w:val="00485C89"/>
    <w:rsid w:val="00486BE3"/>
    <w:rsid w:val="004905E4"/>
    <w:rsid w:val="00490A89"/>
    <w:rsid w:val="00490AB4"/>
    <w:rsid w:val="00492F02"/>
    <w:rsid w:val="004939AE"/>
    <w:rsid w:val="004978F5"/>
    <w:rsid w:val="004A09B7"/>
    <w:rsid w:val="004A12DF"/>
    <w:rsid w:val="004A17E6"/>
    <w:rsid w:val="004A1BA8"/>
    <w:rsid w:val="004A4B57"/>
    <w:rsid w:val="004A63FA"/>
    <w:rsid w:val="004B0272"/>
    <w:rsid w:val="004B2701"/>
    <w:rsid w:val="004B2E1B"/>
    <w:rsid w:val="004B39DA"/>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19CE"/>
    <w:rsid w:val="0050363E"/>
    <w:rsid w:val="005039BC"/>
    <w:rsid w:val="005043BB"/>
    <w:rsid w:val="00504A3D"/>
    <w:rsid w:val="00505767"/>
    <w:rsid w:val="00506AB6"/>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282"/>
    <w:rsid w:val="00573D9E"/>
    <w:rsid w:val="005801E3"/>
    <w:rsid w:val="00581802"/>
    <w:rsid w:val="005836A8"/>
    <w:rsid w:val="0058409C"/>
    <w:rsid w:val="00584262"/>
    <w:rsid w:val="00586630"/>
    <w:rsid w:val="00587ADD"/>
    <w:rsid w:val="00590905"/>
    <w:rsid w:val="00591E27"/>
    <w:rsid w:val="00594351"/>
    <w:rsid w:val="00596160"/>
    <w:rsid w:val="005966E2"/>
    <w:rsid w:val="00597007"/>
    <w:rsid w:val="005A0966"/>
    <w:rsid w:val="005A11B7"/>
    <w:rsid w:val="005A260B"/>
    <w:rsid w:val="005A2FE7"/>
    <w:rsid w:val="005A3E04"/>
    <w:rsid w:val="005A4A1B"/>
    <w:rsid w:val="005A7830"/>
    <w:rsid w:val="005A7FCE"/>
    <w:rsid w:val="005B0F3F"/>
    <w:rsid w:val="005B4903"/>
    <w:rsid w:val="005B51CE"/>
    <w:rsid w:val="005B5885"/>
    <w:rsid w:val="005B5CD7"/>
    <w:rsid w:val="005B6CF6"/>
    <w:rsid w:val="005B7422"/>
    <w:rsid w:val="005B7FC7"/>
    <w:rsid w:val="005C29B8"/>
    <w:rsid w:val="005C5F21"/>
    <w:rsid w:val="005C7156"/>
    <w:rsid w:val="005D00B1"/>
    <w:rsid w:val="005D0C75"/>
    <w:rsid w:val="005D4171"/>
    <w:rsid w:val="005D6A95"/>
    <w:rsid w:val="005D6B2C"/>
    <w:rsid w:val="005D6D9C"/>
    <w:rsid w:val="005E2335"/>
    <w:rsid w:val="005E34CA"/>
    <w:rsid w:val="005E3C18"/>
    <w:rsid w:val="005E6812"/>
    <w:rsid w:val="005E7881"/>
    <w:rsid w:val="005E78E0"/>
    <w:rsid w:val="005F0D9C"/>
    <w:rsid w:val="005F2017"/>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A6B"/>
    <w:rsid w:val="00672060"/>
    <w:rsid w:val="00672BFD"/>
    <w:rsid w:val="006770F4"/>
    <w:rsid w:val="00677A84"/>
    <w:rsid w:val="0068026D"/>
    <w:rsid w:val="00680A27"/>
    <w:rsid w:val="006810FD"/>
    <w:rsid w:val="006816A4"/>
    <w:rsid w:val="006819B8"/>
    <w:rsid w:val="006840A6"/>
    <w:rsid w:val="006850CD"/>
    <w:rsid w:val="00685AAB"/>
    <w:rsid w:val="006915E9"/>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4D8"/>
    <w:rsid w:val="006D4515"/>
    <w:rsid w:val="006D4BB1"/>
    <w:rsid w:val="006D6593"/>
    <w:rsid w:val="006E23EA"/>
    <w:rsid w:val="006E7FAA"/>
    <w:rsid w:val="006F03A8"/>
    <w:rsid w:val="006F2ACA"/>
    <w:rsid w:val="006F2ADC"/>
    <w:rsid w:val="006F2BFE"/>
    <w:rsid w:val="006F31E9"/>
    <w:rsid w:val="006F599B"/>
    <w:rsid w:val="006F6284"/>
    <w:rsid w:val="007002C5"/>
    <w:rsid w:val="00704387"/>
    <w:rsid w:val="00707669"/>
    <w:rsid w:val="00711CBA"/>
    <w:rsid w:val="00711FB5"/>
    <w:rsid w:val="00712A01"/>
    <w:rsid w:val="00714F58"/>
    <w:rsid w:val="00717C68"/>
    <w:rsid w:val="00722FBF"/>
    <w:rsid w:val="00722FC2"/>
    <w:rsid w:val="00724879"/>
    <w:rsid w:val="00724E1B"/>
    <w:rsid w:val="00725949"/>
    <w:rsid w:val="00727FA2"/>
    <w:rsid w:val="007322D9"/>
    <w:rsid w:val="00732BC0"/>
    <w:rsid w:val="0073720F"/>
    <w:rsid w:val="00737796"/>
    <w:rsid w:val="007406F3"/>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42DA"/>
    <w:rsid w:val="00765C43"/>
    <w:rsid w:val="00765EFB"/>
    <w:rsid w:val="007671CA"/>
    <w:rsid w:val="00767C61"/>
    <w:rsid w:val="0077008A"/>
    <w:rsid w:val="00773C1F"/>
    <w:rsid w:val="00774DA4"/>
    <w:rsid w:val="00776599"/>
    <w:rsid w:val="00780C7A"/>
    <w:rsid w:val="0078114B"/>
    <w:rsid w:val="00781DD2"/>
    <w:rsid w:val="00783ECF"/>
    <w:rsid w:val="0078413A"/>
    <w:rsid w:val="00791117"/>
    <w:rsid w:val="0079350F"/>
    <w:rsid w:val="007959E8"/>
    <w:rsid w:val="00795E9C"/>
    <w:rsid w:val="007A0521"/>
    <w:rsid w:val="007A2E12"/>
    <w:rsid w:val="007A3475"/>
    <w:rsid w:val="007A41C8"/>
    <w:rsid w:val="007A54CE"/>
    <w:rsid w:val="007A6FD9"/>
    <w:rsid w:val="007A7FFA"/>
    <w:rsid w:val="007B04EB"/>
    <w:rsid w:val="007B0D4F"/>
    <w:rsid w:val="007B0F99"/>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6B6E"/>
    <w:rsid w:val="007D76BD"/>
    <w:rsid w:val="007D7EFC"/>
    <w:rsid w:val="007E0BF1"/>
    <w:rsid w:val="007F0ED8"/>
    <w:rsid w:val="007F0F63"/>
    <w:rsid w:val="007F75CE"/>
    <w:rsid w:val="008013A4"/>
    <w:rsid w:val="008027CE"/>
    <w:rsid w:val="00802F42"/>
    <w:rsid w:val="00804383"/>
    <w:rsid w:val="00804BB7"/>
    <w:rsid w:val="00804D41"/>
    <w:rsid w:val="00806F2D"/>
    <w:rsid w:val="00810257"/>
    <w:rsid w:val="008104F5"/>
    <w:rsid w:val="00811072"/>
    <w:rsid w:val="00811369"/>
    <w:rsid w:val="00815419"/>
    <w:rsid w:val="008163C8"/>
    <w:rsid w:val="008164A1"/>
    <w:rsid w:val="00817325"/>
    <w:rsid w:val="008209E6"/>
    <w:rsid w:val="00823303"/>
    <w:rsid w:val="008233B2"/>
    <w:rsid w:val="00823A9F"/>
    <w:rsid w:val="00823C25"/>
    <w:rsid w:val="00823C85"/>
    <w:rsid w:val="00825138"/>
    <w:rsid w:val="008269DD"/>
    <w:rsid w:val="00830621"/>
    <w:rsid w:val="0083348C"/>
    <w:rsid w:val="00836AD0"/>
    <w:rsid w:val="008373D3"/>
    <w:rsid w:val="00840617"/>
    <w:rsid w:val="00840F84"/>
    <w:rsid w:val="00842A47"/>
    <w:rsid w:val="00843C13"/>
    <w:rsid w:val="00844074"/>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0FF2"/>
    <w:rsid w:val="008928C9"/>
    <w:rsid w:val="008930CB"/>
    <w:rsid w:val="008938DC"/>
    <w:rsid w:val="00893FD1"/>
    <w:rsid w:val="00894836"/>
    <w:rsid w:val="00895172"/>
    <w:rsid w:val="00895680"/>
    <w:rsid w:val="00896DFF"/>
    <w:rsid w:val="0089762C"/>
    <w:rsid w:val="008A079C"/>
    <w:rsid w:val="008A1893"/>
    <w:rsid w:val="008A3215"/>
    <w:rsid w:val="008A392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68BC"/>
    <w:rsid w:val="008C6FB1"/>
    <w:rsid w:val="008D0CE8"/>
    <w:rsid w:val="008D2D1D"/>
    <w:rsid w:val="008D453D"/>
    <w:rsid w:val="008D51C8"/>
    <w:rsid w:val="008D53AD"/>
    <w:rsid w:val="008D562B"/>
    <w:rsid w:val="008D5733"/>
    <w:rsid w:val="008D622B"/>
    <w:rsid w:val="008D666C"/>
    <w:rsid w:val="008D7B54"/>
    <w:rsid w:val="008E0A0B"/>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11FE"/>
    <w:rsid w:val="00901F20"/>
    <w:rsid w:val="00902722"/>
    <w:rsid w:val="009027BC"/>
    <w:rsid w:val="009062E6"/>
    <w:rsid w:val="00911BE5"/>
    <w:rsid w:val="00913CA9"/>
    <w:rsid w:val="009145AE"/>
    <w:rsid w:val="009146CE"/>
    <w:rsid w:val="00914CA7"/>
    <w:rsid w:val="00915C3E"/>
    <w:rsid w:val="009161A8"/>
    <w:rsid w:val="00921580"/>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584B"/>
    <w:rsid w:val="00977010"/>
    <w:rsid w:val="00977D02"/>
    <w:rsid w:val="009809BB"/>
    <w:rsid w:val="0098364B"/>
    <w:rsid w:val="00983D75"/>
    <w:rsid w:val="009911AF"/>
    <w:rsid w:val="00991875"/>
    <w:rsid w:val="00991F92"/>
    <w:rsid w:val="00992985"/>
    <w:rsid w:val="00993889"/>
    <w:rsid w:val="0099490D"/>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519E"/>
    <w:rsid w:val="009D6BCA"/>
    <w:rsid w:val="009E0F62"/>
    <w:rsid w:val="009E25BE"/>
    <w:rsid w:val="009E4A58"/>
    <w:rsid w:val="009E5A2D"/>
    <w:rsid w:val="009E5AB2"/>
    <w:rsid w:val="009E6219"/>
    <w:rsid w:val="009F03B3"/>
    <w:rsid w:val="00A0096C"/>
    <w:rsid w:val="00A01757"/>
    <w:rsid w:val="00A028C0"/>
    <w:rsid w:val="00A02BAE"/>
    <w:rsid w:val="00A03363"/>
    <w:rsid w:val="00A06A6B"/>
    <w:rsid w:val="00A07E47"/>
    <w:rsid w:val="00A10625"/>
    <w:rsid w:val="00A121EB"/>
    <w:rsid w:val="00A129D0"/>
    <w:rsid w:val="00A12A0C"/>
    <w:rsid w:val="00A12C33"/>
    <w:rsid w:val="00A138BA"/>
    <w:rsid w:val="00A14C8E"/>
    <w:rsid w:val="00A153D9"/>
    <w:rsid w:val="00A15F09"/>
    <w:rsid w:val="00A169B6"/>
    <w:rsid w:val="00A2271D"/>
    <w:rsid w:val="00A237D5"/>
    <w:rsid w:val="00A30EFC"/>
    <w:rsid w:val="00A31984"/>
    <w:rsid w:val="00A32D73"/>
    <w:rsid w:val="00A3367B"/>
    <w:rsid w:val="00A35689"/>
    <w:rsid w:val="00A3597D"/>
    <w:rsid w:val="00A36DD1"/>
    <w:rsid w:val="00A4006C"/>
    <w:rsid w:val="00A40091"/>
    <w:rsid w:val="00A4030F"/>
    <w:rsid w:val="00A41C79"/>
    <w:rsid w:val="00A41CB5"/>
    <w:rsid w:val="00A424BB"/>
    <w:rsid w:val="00A42CDF"/>
    <w:rsid w:val="00A4452E"/>
    <w:rsid w:val="00A4472C"/>
    <w:rsid w:val="00A44E69"/>
    <w:rsid w:val="00A4661E"/>
    <w:rsid w:val="00A50BA1"/>
    <w:rsid w:val="00A55BD6"/>
    <w:rsid w:val="00A55D50"/>
    <w:rsid w:val="00A5703F"/>
    <w:rsid w:val="00A57142"/>
    <w:rsid w:val="00A5735D"/>
    <w:rsid w:val="00A64776"/>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451E"/>
    <w:rsid w:val="00A952D7"/>
    <w:rsid w:val="00A963F7"/>
    <w:rsid w:val="00A96AD8"/>
    <w:rsid w:val="00AA052C"/>
    <w:rsid w:val="00AA1E45"/>
    <w:rsid w:val="00AA23B8"/>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A8B"/>
    <w:rsid w:val="00AE37E5"/>
    <w:rsid w:val="00AE5EB4"/>
    <w:rsid w:val="00AF0C18"/>
    <w:rsid w:val="00AF1BF7"/>
    <w:rsid w:val="00AF2943"/>
    <w:rsid w:val="00AF47C5"/>
    <w:rsid w:val="00AF5398"/>
    <w:rsid w:val="00B000AA"/>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50D9"/>
    <w:rsid w:val="00B4654C"/>
    <w:rsid w:val="00B46AF0"/>
    <w:rsid w:val="00B47293"/>
    <w:rsid w:val="00B50E50"/>
    <w:rsid w:val="00B52120"/>
    <w:rsid w:val="00B54ABC"/>
    <w:rsid w:val="00B54DDE"/>
    <w:rsid w:val="00B56D6E"/>
    <w:rsid w:val="00B56FBE"/>
    <w:rsid w:val="00B60ACF"/>
    <w:rsid w:val="00B62B58"/>
    <w:rsid w:val="00B636FF"/>
    <w:rsid w:val="00B65149"/>
    <w:rsid w:val="00B66567"/>
    <w:rsid w:val="00B66F52"/>
    <w:rsid w:val="00B66FE5"/>
    <w:rsid w:val="00B70532"/>
    <w:rsid w:val="00B72880"/>
    <w:rsid w:val="00B758BF"/>
    <w:rsid w:val="00B77EC8"/>
    <w:rsid w:val="00B827A6"/>
    <w:rsid w:val="00B831CE"/>
    <w:rsid w:val="00B86677"/>
    <w:rsid w:val="00B87131"/>
    <w:rsid w:val="00B939B1"/>
    <w:rsid w:val="00B96D40"/>
    <w:rsid w:val="00B97386"/>
    <w:rsid w:val="00BA0499"/>
    <w:rsid w:val="00BA263B"/>
    <w:rsid w:val="00BA42B2"/>
    <w:rsid w:val="00BA58D4"/>
    <w:rsid w:val="00BA5B9E"/>
    <w:rsid w:val="00BA7C9A"/>
    <w:rsid w:val="00BB203B"/>
    <w:rsid w:val="00BB5F8F"/>
    <w:rsid w:val="00BB657A"/>
    <w:rsid w:val="00BC1A4E"/>
    <w:rsid w:val="00BC2CE3"/>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CEB"/>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3962"/>
    <w:rsid w:val="00C44BF5"/>
    <w:rsid w:val="00C521D6"/>
    <w:rsid w:val="00C55232"/>
    <w:rsid w:val="00C553A4"/>
    <w:rsid w:val="00C55A06"/>
    <w:rsid w:val="00C55D03"/>
    <w:rsid w:val="00C57F24"/>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03F"/>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2D78"/>
    <w:rsid w:val="00D0321C"/>
    <w:rsid w:val="00D035EC"/>
    <w:rsid w:val="00D06AB1"/>
    <w:rsid w:val="00D072ED"/>
    <w:rsid w:val="00D07A16"/>
    <w:rsid w:val="00D1067E"/>
    <w:rsid w:val="00D10F50"/>
    <w:rsid w:val="00D11272"/>
    <w:rsid w:val="00D126F5"/>
    <w:rsid w:val="00D1489E"/>
    <w:rsid w:val="00D20737"/>
    <w:rsid w:val="00D21E81"/>
    <w:rsid w:val="00D223DE"/>
    <w:rsid w:val="00D25171"/>
    <w:rsid w:val="00D25E37"/>
    <w:rsid w:val="00D2661A"/>
    <w:rsid w:val="00D27582"/>
    <w:rsid w:val="00D27EC4"/>
    <w:rsid w:val="00D32719"/>
    <w:rsid w:val="00D332D5"/>
    <w:rsid w:val="00D33333"/>
    <w:rsid w:val="00D33457"/>
    <w:rsid w:val="00D352A2"/>
    <w:rsid w:val="00D4162B"/>
    <w:rsid w:val="00D41805"/>
    <w:rsid w:val="00D4514F"/>
    <w:rsid w:val="00D451E2"/>
    <w:rsid w:val="00D45E89"/>
    <w:rsid w:val="00D45E8D"/>
    <w:rsid w:val="00D466AE"/>
    <w:rsid w:val="00D4734F"/>
    <w:rsid w:val="00D51BF3"/>
    <w:rsid w:val="00D64961"/>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5D44"/>
    <w:rsid w:val="00DA64F8"/>
    <w:rsid w:val="00DA6BC7"/>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856"/>
    <w:rsid w:val="00DE6E81"/>
    <w:rsid w:val="00DE703F"/>
    <w:rsid w:val="00DE7595"/>
    <w:rsid w:val="00DF1961"/>
    <w:rsid w:val="00DF44DE"/>
    <w:rsid w:val="00DF5F11"/>
    <w:rsid w:val="00DF7726"/>
    <w:rsid w:val="00E01138"/>
    <w:rsid w:val="00E02DFB"/>
    <w:rsid w:val="00E030F9"/>
    <w:rsid w:val="00E0311A"/>
    <w:rsid w:val="00E03138"/>
    <w:rsid w:val="00E06404"/>
    <w:rsid w:val="00E065D2"/>
    <w:rsid w:val="00E11A85"/>
    <w:rsid w:val="00E12495"/>
    <w:rsid w:val="00E128CE"/>
    <w:rsid w:val="00E15CCD"/>
    <w:rsid w:val="00E202EF"/>
    <w:rsid w:val="00E210B5"/>
    <w:rsid w:val="00E23D99"/>
    <w:rsid w:val="00E2552F"/>
    <w:rsid w:val="00E3137A"/>
    <w:rsid w:val="00E31531"/>
    <w:rsid w:val="00E32CCF"/>
    <w:rsid w:val="00E34A98"/>
    <w:rsid w:val="00E35D1E"/>
    <w:rsid w:val="00E364F9"/>
    <w:rsid w:val="00E365FA"/>
    <w:rsid w:val="00E36789"/>
    <w:rsid w:val="00E44A83"/>
    <w:rsid w:val="00E45D1E"/>
    <w:rsid w:val="00E502C1"/>
    <w:rsid w:val="00E502DD"/>
    <w:rsid w:val="00E50D3A"/>
    <w:rsid w:val="00E51387"/>
    <w:rsid w:val="00E51881"/>
    <w:rsid w:val="00E51E68"/>
    <w:rsid w:val="00E52EFD"/>
    <w:rsid w:val="00E5408A"/>
    <w:rsid w:val="00E56800"/>
    <w:rsid w:val="00E60C63"/>
    <w:rsid w:val="00E62FF9"/>
    <w:rsid w:val="00E635D6"/>
    <w:rsid w:val="00E639BC"/>
    <w:rsid w:val="00E664CC"/>
    <w:rsid w:val="00E70388"/>
    <w:rsid w:val="00E70F92"/>
    <w:rsid w:val="00E74C54"/>
    <w:rsid w:val="00E767B9"/>
    <w:rsid w:val="00E77A03"/>
    <w:rsid w:val="00E822E8"/>
    <w:rsid w:val="00E82554"/>
    <w:rsid w:val="00E82606"/>
    <w:rsid w:val="00E846C8"/>
    <w:rsid w:val="00E84957"/>
    <w:rsid w:val="00E84A55"/>
    <w:rsid w:val="00E85BFF"/>
    <w:rsid w:val="00E90391"/>
    <w:rsid w:val="00E906C2"/>
    <w:rsid w:val="00E9311F"/>
    <w:rsid w:val="00E934D1"/>
    <w:rsid w:val="00E93A28"/>
    <w:rsid w:val="00E94AF0"/>
    <w:rsid w:val="00E95D13"/>
    <w:rsid w:val="00E95DD3"/>
    <w:rsid w:val="00E969D5"/>
    <w:rsid w:val="00EA363E"/>
    <w:rsid w:val="00EA58D1"/>
    <w:rsid w:val="00EA61BC"/>
    <w:rsid w:val="00EA681A"/>
    <w:rsid w:val="00EA735B"/>
    <w:rsid w:val="00EB17DE"/>
    <w:rsid w:val="00EB1E69"/>
    <w:rsid w:val="00EB2086"/>
    <w:rsid w:val="00EB5EDF"/>
    <w:rsid w:val="00EB60FE"/>
    <w:rsid w:val="00EB74DB"/>
    <w:rsid w:val="00EC5359"/>
    <w:rsid w:val="00EC562A"/>
    <w:rsid w:val="00ED067A"/>
    <w:rsid w:val="00ED1F71"/>
    <w:rsid w:val="00ED2B50"/>
    <w:rsid w:val="00EE0350"/>
    <w:rsid w:val="00EE0719"/>
    <w:rsid w:val="00EE0E80"/>
    <w:rsid w:val="00EE54A6"/>
    <w:rsid w:val="00EE59E8"/>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D2D"/>
    <w:rsid w:val="00F157A9"/>
    <w:rsid w:val="00F25BB6"/>
    <w:rsid w:val="00F26B7E"/>
    <w:rsid w:val="00F27A3B"/>
    <w:rsid w:val="00F33817"/>
    <w:rsid w:val="00F420D5"/>
    <w:rsid w:val="00F43776"/>
    <w:rsid w:val="00F451EA"/>
    <w:rsid w:val="00F45447"/>
    <w:rsid w:val="00F456C6"/>
    <w:rsid w:val="00F4577B"/>
    <w:rsid w:val="00F46496"/>
    <w:rsid w:val="00F474D0"/>
    <w:rsid w:val="00F50179"/>
    <w:rsid w:val="00F515EE"/>
    <w:rsid w:val="00F54A26"/>
    <w:rsid w:val="00F56511"/>
    <w:rsid w:val="00F6194E"/>
    <w:rsid w:val="00F623AC"/>
    <w:rsid w:val="00F6412A"/>
    <w:rsid w:val="00F65893"/>
    <w:rsid w:val="00F66A4A"/>
    <w:rsid w:val="00F71E22"/>
    <w:rsid w:val="00F72142"/>
    <w:rsid w:val="00F72AE7"/>
    <w:rsid w:val="00F7770D"/>
    <w:rsid w:val="00F81141"/>
    <w:rsid w:val="00F833BA"/>
    <w:rsid w:val="00F84FD0"/>
    <w:rsid w:val="00F859A8"/>
    <w:rsid w:val="00F86D87"/>
    <w:rsid w:val="00F90E0E"/>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79"/>
    <w:rsid w:val="00FE4BCE"/>
    <w:rsid w:val="00FE54AE"/>
    <w:rsid w:val="00FE576A"/>
    <w:rsid w:val="00FE7E79"/>
    <w:rsid w:val="00FF3E7D"/>
    <w:rsid w:val="00FF5B99"/>
    <w:rsid w:val="00FF730C"/>
    <w:rsid w:val="00FF73F4"/>
    <w:rsid w:val="00FF7CE4"/>
    <w:rsid w:val="00FF7E39"/>
    <w:rsid w:val="2A290B20"/>
    <w:rsid w:val="63BF0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69F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annotation text" w:semiHidden="0"/>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Document Map"/>
    <w:basedOn w:val="afff5"/>
    <w:link w:val="Char"/>
    <w:uiPriority w:val="99"/>
    <w:semiHidden/>
    <w:unhideWhenUsed/>
    <w:qFormat/>
    <w:rPr>
      <w:rFonts w:ascii="宋体"/>
      <w:sz w:val="18"/>
      <w:szCs w:val="18"/>
    </w:rPr>
  </w:style>
  <w:style w:type="paragraph" w:styleId="afffb">
    <w:name w:val="annotation text"/>
    <w:basedOn w:val="afff5"/>
    <w:link w:val="Char0"/>
    <w:uiPriority w:val="99"/>
    <w:unhideWhenUsed/>
    <w:pPr>
      <w:jc w:val="left"/>
    </w:pPr>
  </w:style>
  <w:style w:type="paragraph" w:styleId="afffc">
    <w:name w:val="Body Text"/>
    <w:basedOn w:val="afff5"/>
    <w:link w:val="Char1"/>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d">
    <w:name w:val="Balloon Text"/>
    <w:basedOn w:val="afff5"/>
    <w:link w:val="Char2"/>
    <w:uiPriority w:val="99"/>
    <w:semiHidden/>
    <w:unhideWhenUsed/>
    <w:qFormat/>
    <w:rPr>
      <w:sz w:val="18"/>
      <w:szCs w:val="18"/>
    </w:rPr>
  </w:style>
  <w:style w:type="paragraph" w:styleId="afffe">
    <w:name w:val="footer"/>
    <w:basedOn w:val="afff5"/>
    <w:link w:val="Char3"/>
    <w:uiPriority w:val="99"/>
    <w:qFormat/>
    <w:pPr>
      <w:tabs>
        <w:tab w:val="center" w:pos="4153"/>
        <w:tab w:val="right" w:pos="8306"/>
      </w:tabs>
      <w:adjustRightInd/>
      <w:snapToGrid w:val="0"/>
      <w:spacing w:line="240" w:lineRule="auto"/>
      <w:jc w:val="right"/>
    </w:pPr>
    <w:rPr>
      <w:rFonts w:ascii="宋体"/>
      <w:sz w:val="18"/>
      <w:szCs w:val="18"/>
    </w:rPr>
  </w:style>
  <w:style w:type="paragraph" w:styleId="affff">
    <w:name w:val="header"/>
    <w:basedOn w:val="afff5"/>
    <w:link w:val="Char4"/>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f0">
    <w:name w:val="footnote text"/>
    <w:basedOn w:val="afff5"/>
    <w:next w:val="afff5"/>
    <w:link w:val="Char5"/>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1">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2">
    <w:name w:val="Title"/>
    <w:basedOn w:val="afff5"/>
    <w:link w:val="Char6"/>
    <w:qFormat/>
    <w:pPr>
      <w:spacing w:before="240" w:after="60"/>
      <w:jc w:val="center"/>
      <w:outlineLvl w:val="0"/>
    </w:pPr>
    <w:rPr>
      <w:rFonts w:ascii="Arial" w:hAnsi="Arial" w:cs="Arial"/>
      <w:b/>
      <w:bCs/>
      <w:sz w:val="32"/>
      <w:szCs w:val="32"/>
    </w:rPr>
  </w:style>
  <w:style w:type="paragraph" w:styleId="affff3">
    <w:name w:val="annotation subject"/>
    <w:basedOn w:val="afffb"/>
    <w:next w:val="afffb"/>
    <w:link w:val="Char7"/>
    <w:uiPriority w:val="99"/>
    <w:semiHidden/>
    <w:unhideWhenUsed/>
    <w:rPr>
      <w:b/>
      <w:bCs/>
    </w:rPr>
  </w:style>
  <w:style w:type="table" w:styleId="affff4">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5">
    <w:name w:val="Strong"/>
    <w:uiPriority w:val="22"/>
    <w:qFormat/>
    <w:rPr>
      <w:b/>
      <w:bCs/>
    </w:rPr>
  </w:style>
  <w:style w:type="character" w:styleId="affff6">
    <w:name w:val="page number"/>
    <w:qFormat/>
    <w:rPr>
      <w:rFonts w:ascii="宋体" w:eastAsia="宋体" w:hAnsi="Times New Roman"/>
      <w:sz w:val="18"/>
    </w:rPr>
  </w:style>
  <w:style w:type="character" w:styleId="affff7">
    <w:name w:val="Emphasis"/>
    <w:uiPriority w:val="20"/>
    <w:qFormat/>
    <w:rPr>
      <w:i/>
      <w:iCs/>
    </w:rPr>
  </w:style>
  <w:style w:type="character" w:styleId="affff8">
    <w:name w:val="Hyperlink"/>
    <w:uiPriority w:val="99"/>
    <w:qFormat/>
    <w:rPr>
      <w:rFonts w:ascii="宋体" w:eastAsia="宋体" w:hAnsi="Times New Roman"/>
      <w:color w:val="auto"/>
      <w:spacing w:val="0"/>
      <w:w w:val="100"/>
      <w:position w:val="0"/>
      <w:sz w:val="21"/>
      <w:u w:val="none"/>
      <w:vertAlign w:val="baseline"/>
    </w:rPr>
  </w:style>
  <w:style w:type="character" w:styleId="affff9">
    <w:name w:val="annotation reference"/>
    <w:basedOn w:val="afff6"/>
    <w:uiPriority w:val="99"/>
    <w:semiHidden/>
    <w:unhideWhenUsed/>
    <w:rPr>
      <w:sz w:val="21"/>
      <w:szCs w:val="21"/>
    </w:rPr>
  </w:style>
  <w:style w:type="character" w:styleId="affffa">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4">
    <w:name w:val="页眉 Char"/>
    <w:link w:val="affff"/>
    <w:uiPriority w:val="99"/>
    <w:qFormat/>
    <w:rPr>
      <w:kern w:val="2"/>
      <w:sz w:val="18"/>
      <w:szCs w:val="18"/>
    </w:rPr>
  </w:style>
  <w:style w:type="character" w:customStyle="1" w:styleId="Char3">
    <w:name w:val="页脚 Char"/>
    <w:link w:val="afffe"/>
    <w:uiPriority w:val="99"/>
    <w:qFormat/>
    <w:rPr>
      <w:rFonts w:ascii="宋体"/>
      <w:kern w:val="2"/>
      <w:sz w:val="18"/>
      <w:szCs w:val="18"/>
    </w:rPr>
  </w:style>
  <w:style w:type="character" w:customStyle="1" w:styleId="Char2">
    <w:name w:val="批注框文本 Char"/>
    <w:link w:val="afffd"/>
    <w:uiPriority w:val="99"/>
    <w:semiHidden/>
    <w:qFormat/>
    <w:rPr>
      <w:kern w:val="2"/>
      <w:sz w:val="18"/>
      <w:szCs w:val="18"/>
    </w:rPr>
  </w:style>
  <w:style w:type="paragraph" w:styleId="affffb">
    <w:name w:val="Quote"/>
    <w:basedOn w:val="afff5"/>
    <w:next w:val="afff5"/>
    <w:link w:val="Char8"/>
    <w:uiPriority w:val="29"/>
    <w:qFormat/>
    <w:rPr>
      <w:i/>
      <w:iCs/>
      <w:color w:val="000000"/>
    </w:rPr>
  </w:style>
  <w:style w:type="character" w:customStyle="1" w:styleId="Char8">
    <w:name w:val="引用 Char"/>
    <w:link w:val="affffb"/>
    <w:uiPriority w:val="29"/>
    <w:qFormat/>
    <w:rPr>
      <w:i/>
      <w:iCs/>
      <w:color w:val="000000"/>
      <w:kern w:val="2"/>
      <w:sz w:val="21"/>
      <w:szCs w:val="21"/>
    </w:rPr>
  </w:style>
  <w:style w:type="character" w:customStyle="1" w:styleId="Char6">
    <w:name w:val="标题 Char"/>
    <w:link w:val="affff2"/>
    <w:qFormat/>
    <w:rPr>
      <w:rFonts w:ascii="Arial" w:hAnsi="Arial" w:cs="Arial"/>
      <w:b/>
      <w:bCs/>
      <w:kern w:val="2"/>
      <w:sz w:val="32"/>
      <w:szCs w:val="32"/>
    </w:rPr>
  </w:style>
  <w:style w:type="paragraph" w:customStyle="1" w:styleId="affffc">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d">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e">
    <w:name w:val="标准文件_页脚偶数页"/>
    <w:qFormat/>
    <w:pPr>
      <w:ind w:left="198"/>
    </w:pPr>
    <w:rPr>
      <w:rFonts w:ascii="宋体" w:hAnsi="Times New Roman"/>
      <w:sz w:val="18"/>
    </w:rPr>
  </w:style>
  <w:style w:type="paragraph" w:customStyle="1" w:styleId="afffff">
    <w:name w:val="标准文件_页脚奇数页"/>
    <w:qFormat/>
    <w:pPr>
      <w:ind w:right="227"/>
      <w:jc w:val="right"/>
    </w:pPr>
    <w:rPr>
      <w:rFonts w:ascii="宋体" w:hAnsi="Times New Roman"/>
      <w:sz w:val="18"/>
    </w:rPr>
  </w:style>
  <w:style w:type="paragraph" w:customStyle="1" w:styleId="afffff0">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1">
    <w:name w:val="标准文件_标准正文"/>
    <w:basedOn w:val="afff5"/>
    <w:next w:val="afffff2"/>
    <w:pPr>
      <w:snapToGrid w:val="0"/>
      <w:ind w:firstLineChars="200" w:firstLine="200"/>
    </w:pPr>
    <w:rPr>
      <w:kern w:val="0"/>
    </w:rPr>
  </w:style>
  <w:style w:type="paragraph" w:customStyle="1" w:styleId="afffff2">
    <w:name w:val="标准文件_段"/>
    <w:link w:val="Char9"/>
    <w:qFormat/>
    <w:pPr>
      <w:autoSpaceDE w:val="0"/>
      <w:autoSpaceDN w:val="0"/>
      <w:ind w:firstLineChars="200" w:firstLine="200"/>
      <w:jc w:val="both"/>
    </w:pPr>
    <w:rPr>
      <w:rFonts w:ascii="宋体" w:hAnsi="Times New Roman"/>
      <w:sz w:val="21"/>
    </w:rPr>
  </w:style>
  <w:style w:type="paragraph" w:customStyle="1" w:styleId="afffff3">
    <w:name w:val="标准文件_版本"/>
    <w:basedOn w:val="afffff1"/>
    <w:qFormat/>
    <w:pPr>
      <w:adjustRightInd/>
      <w:snapToGrid/>
      <w:ind w:firstLineChars="0" w:firstLine="0"/>
    </w:pPr>
    <w:rPr>
      <w:rFonts w:ascii="宋体" w:hAnsi="宋体"/>
      <w:kern w:val="2"/>
    </w:rPr>
  </w:style>
  <w:style w:type="paragraph" w:customStyle="1" w:styleId="afffff4">
    <w:name w:val="标准文件_标准部门"/>
    <w:basedOn w:val="afff5"/>
    <w:qFormat/>
    <w:pPr>
      <w:jc w:val="center"/>
    </w:pPr>
    <w:rPr>
      <w:rFonts w:ascii="黑体" w:eastAsia="黑体"/>
      <w:kern w:val="0"/>
      <w:sz w:val="44"/>
    </w:rPr>
  </w:style>
  <w:style w:type="paragraph" w:customStyle="1" w:styleId="afffff5">
    <w:name w:val="标准文件_标准代替"/>
    <w:basedOn w:val="afff5"/>
    <w:next w:val="afff5"/>
    <w:qFormat/>
    <w:pPr>
      <w:spacing w:line="310" w:lineRule="exact"/>
      <w:jc w:val="right"/>
    </w:pPr>
    <w:rPr>
      <w:rFonts w:ascii="宋体" w:hAnsi="宋体"/>
      <w:kern w:val="0"/>
    </w:rPr>
  </w:style>
  <w:style w:type="paragraph" w:customStyle="1" w:styleId="afffff6">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7">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8">
    <w:name w:val="标准文件_页眉偶数页"/>
    <w:basedOn w:val="afffff7"/>
    <w:next w:val="afff5"/>
    <w:qFormat/>
    <w:pPr>
      <w:jc w:val="left"/>
    </w:pPr>
  </w:style>
  <w:style w:type="paragraph" w:customStyle="1" w:styleId="afffff9">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2"/>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a">
    <w:name w:val="标准文件_发布"/>
    <w:qFormat/>
    <w:rPr>
      <w:rFonts w:ascii="黑体" w:eastAsia="黑体"/>
      <w:spacing w:val="0"/>
      <w:w w:val="100"/>
      <w:position w:val="3"/>
      <w:sz w:val="28"/>
    </w:rPr>
  </w:style>
  <w:style w:type="paragraph" w:customStyle="1" w:styleId="ad">
    <w:name w:val="标准文件_方框数字列项"/>
    <w:basedOn w:val="afffff2"/>
    <w:qFormat/>
    <w:pPr>
      <w:numPr>
        <w:numId w:val="3"/>
      </w:numPr>
      <w:ind w:firstLineChars="0" w:firstLine="0"/>
    </w:pPr>
  </w:style>
  <w:style w:type="paragraph" w:customStyle="1" w:styleId="afffffb">
    <w:name w:val="标准文件_封面标准编号"/>
    <w:basedOn w:val="afff5"/>
    <w:next w:val="afffff5"/>
    <w:qFormat/>
    <w:pPr>
      <w:spacing w:line="310" w:lineRule="exact"/>
      <w:jc w:val="right"/>
    </w:pPr>
    <w:rPr>
      <w:rFonts w:ascii="黑体" w:eastAsia="黑体"/>
      <w:kern w:val="0"/>
      <w:sz w:val="28"/>
    </w:rPr>
  </w:style>
  <w:style w:type="paragraph" w:customStyle="1" w:styleId="afffffc">
    <w:name w:val="标准文件_封面标准分类号"/>
    <w:basedOn w:val="afff5"/>
    <w:qFormat/>
    <w:rPr>
      <w:rFonts w:ascii="黑体" w:eastAsia="黑体"/>
      <w:b/>
      <w:kern w:val="0"/>
      <w:sz w:val="28"/>
    </w:rPr>
  </w:style>
  <w:style w:type="paragraph" w:customStyle="1" w:styleId="afffffd">
    <w:name w:val="标准文件_封面标准名称"/>
    <w:basedOn w:val="afff5"/>
    <w:qFormat/>
    <w:pPr>
      <w:spacing w:line="240" w:lineRule="auto"/>
      <w:jc w:val="center"/>
    </w:pPr>
    <w:rPr>
      <w:rFonts w:ascii="黑体" w:eastAsia="黑体"/>
      <w:kern w:val="0"/>
      <w:sz w:val="52"/>
    </w:rPr>
  </w:style>
  <w:style w:type="paragraph" w:customStyle="1" w:styleId="afffffe">
    <w:name w:val="标准文件_封面标准英文名称"/>
    <w:basedOn w:val="afff5"/>
    <w:qFormat/>
    <w:pPr>
      <w:spacing w:line="240" w:lineRule="auto"/>
      <w:jc w:val="center"/>
    </w:pPr>
    <w:rPr>
      <w:rFonts w:ascii="黑体" w:eastAsia="黑体"/>
      <w:b/>
      <w:sz w:val="28"/>
    </w:rPr>
  </w:style>
  <w:style w:type="paragraph" w:customStyle="1" w:styleId="affffff">
    <w:name w:val="标准文件_封面发布日期"/>
    <w:basedOn w:val="afff5"/>
    <w:qFormat/>
    <w:pPr>
      <w:spacing w:line="310" w:lineRule="exact"/>
    </w:pPr>
    <w:rPr>
      <w:rFonts w:ascii="黑体" w:eastAsia="黑体"/>
      <w:kern w:val="0"/>
      <w:sz w:val="28"/>
    </w:rPr>
  </w:style>
  <w:style w:type="paragraph" w:customStyle="1" w:styleId="affffff0">
    <w:name w:val="标准文件_封面密级"/>
    <w:basedOn w:val="afff5"/>
    <w:qFormat/>
    <w:rPr>
      <w:rFonts w:eastAsia="黑体"/>
      <w:sz w:val="32"/>
    </w:rPr>
  </w:style>
  <w:style w:type="paragraph" w:customStyle="1" w:styleId="affffff1">
    <w:name w:val="标准文件_封面实施日期"/>
    <w:basedOn w:val="afff5"/>
    <w:qFormat/>
    <w:pPr>
      <w:spacing w:line="310" w:lineRule="exact"/>
      <w:jc w:val="right"/>
    </w:pPr>
    <w:rPr>
      <w:rFonts w:ascii="黑体" w:eastAsia="黑体"/>
      <w:sz w:val="28"/>
    </w:rPr>
  </w:style>
  <w:style w:type="paragraph" w:customStyle="1" w:styleId="affffff2">
    <w:name w:val="标准文件_封面抬头"/>
    <w:basedOn w:val="afffff2"/>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2"/>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2"/>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2"/>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2"/>
    <w:qFormat/>
    <w:pPr>
      <w:widowControl/>
      <w:numPr>
        <w:ilvl w:val="2"/>
      </w:numPr>
      <w:wordWrap w:val="0"/>
      <w:overflowPunct w:val="0"/>
      <w:autoSpaceDE w:val="0"/>
      <w:autoSpaceDN w:val="0"/>
      <w:textAlignment w:val="baseline"/>
      <w:outlineLvl w:val="3"/>
    </w:pPr>
  </w:style>
  <w:style w:type="paragraph" w:customStyle="1" w:styleId="affffff3">
    <w:name w:val="标准文件_附录公式"/>
    <w:basedOn w:val="afffff1"/>
    <w:next w:val="afffff1"/>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2"/>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2"/>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2"/>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2"/>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1">
    <w:name w:val="正文文本 Char"/>
    <w:link w:val="afffc"/>
    <w:qFormat/>
    <w:rPr>
      <w:kern w:val="2"/>
      <w:sz w:val="21"/>
      <w:szCs w:val="21"/>
    </w:rPr>
  </w:style>
  <w:style w:type="paragraph" w:customStyle="1" w:styleId="affffff4">
    <w:name w:val="标准文件_附录章标题"/>
    <w:next w:val="afffff2"/>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5">
    <w:name w:val="标准文件_公式后的破折号"/>
    <w:basedOn w:val="afffff2"/>
    <w:next w:val="afffff2"/>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6">
    <w:name w:val="标准文件_目次、标准名称标题"/>
    <w:basedOn w:val="a6"/>
    <w:next w:val="afffff2"/>
    <w:qFormat/>
    <w:pPr>
      <w:spacing w:line="460" w:lineRule="exact"/>
      <w:ind w:left="0" w:firstLine="0"/>
    </w:pPr>
  </w:style>
  <w:style w:type="paragraph" w:customStyle="1" w:styleId="affffff7">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2"/>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8">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2"/>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5">
    <w:name w:val="脚注文本 Char"/>
    <w:link w:val="affff0"/>
    <w:semiHidden/>
    <w:qFormat/>
    <w:rPr>
      <w:rFonts w:ascii="宋体"/>
      <w:kern w:val="2"/>
      <w:sz w:val="18"/>
      <w:szCs w:val="18"/>
    </w:rPr>
  </w:style>
  <w:style w:type="paragraph" w:customStyle="1" w:styleId="affffff9">
    <w:name w:val="标准文件_条文脚注"/>
    <w:basedOn w:val="affff0"/>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2"/>
    <w:qFormat/>
    <w:pPr>
      <w:numPr>
        <w:numId w:val="12"/>
      </w:numPr>
      <w:spacing w:line="240" w:lineRule="auto"/>
      <w:jc w:val="left"/>
    </w:pPr>
    <w:rPr>
      <w:rFonts w:ascii="宋体" w:hAnsi="宋体"/>
      <w:sz w:val="18"/>
    </w:rPr>
  </w:style>
  <w:style w:type="character" w:customStyle="1" w:styleId="affffffa">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2"/>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2"/>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2"/>
    <w:qFormat/>
    <w:pPr>
      <w:numPr>
        <w:ilvl w:val="2"/>
      </w:numPr>
      <w:spacing w:beforeLines="50" w:before="50" w:afterLines="50" w:after="50"/>
      <w:outlineLvl w:val="1"/>
    </w:pPr>
  </w:style>
  <w:style w:type="paragraph" w:customStyle="1" w:styleId="affffffb">
    <w:name w:val="标准文件_一致程度"/>
    <w:basedOn w:val="afff5"/>
    <w:qFormat/>
    <w:pPr>
      <w:spacing w:line="440" w:lineRule="exact"/>
      <w:jc w:val="center"/>
    </w:pPr>
    <w:rPr>
      <w:sz w:val="28"/>
    </w:rPr>
  </w:style>
  <w:style w:type="paragraph" w:customStyle="1" w:styleId="affffffc">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d">
    <w:name w:val="标准文件_英文图表脚注"/>
    <w:basedOn w:val="afffff1"/>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2"/>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2"/>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e">
    <w:name w:val="标准文件_正文公式"/>
    <w:basedOn w:val="afff5"/>
    <w:next w:val="afffff1"/>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2"/>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2"/>
    <w:qFormat/>
    <w:pPr>
      <w:numPr>
        <w:numId w:val="18"/>
      </w:numPr>
      <w:jc w:val="center"/>
    </w:pPr>
    <w:rPr>
      <w:rFonts w:ascii="黑体" w:eastAsia="黑体" w:hAnsi="Times New Roman"/>
      <w:sz w:val="21"/>
    </w:rPr>
  </w:style>
  <w:style w:type="paragraph" w:customStyle="1" w:styleId="afb">
    <w:name w:val="标准文件_正文英文图标题"/>
    <w:next w:val="afffff2"/>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
    <w:name w:val="发布部门"/>
    <w:next w:val="afffff2"/>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qFormat/>
    <w:pPr>
      <w:spacing w:before="180" w:line="180" w:lineRule="exact"/>
      <w:jc w:val="center"/>
    </w:pPr>
    <w:rPr>
      <w:rFonts w:ascii="宋体" w:hAnsi="Times New Roman"/>
      <w:sz w:val="21"/>
    </w:rPr>
  </w:style>
  <w:style w:type="paragraph" w:customStyle="1" w:styleId="afffffff4">
    <w:name w:val="封面标准文稿类别"/>
    <w:qFormat/>
    <w:pPr>
      <w:spacing w:before="440" w:line="400" w:lineRule="exact"/>
      <w:jc w:val="center"/>
    </w:pPr>
    <w:rPr>
      <w:rFonts w:ascii="宋体" w:hAnsi="Times New Roman"/>
      <w:sz w:val="24"/>
    </w:rPr>
  </w:style>
  <w:style w:type="paragraph" w:customStyle="1" w:styleId="afffffff5">
    <w:name w:val="封面标准英文名称"/>
    <w:qFormat/>
    <w:pPr>
      <w:widowControl w:val="0"/>
      <w:spacing w:line="360" w:lineRule="exact"/>
      <w:jc w:val="center"/>
    </w:pPr>
    <w:rPr>
      <w:rFonts w:ascii="Times New Roman" w:hAnsi="Times New Roman"/>
      <w:sz w:val="28"/>
    </w:rPr>
  </w:style>
  <w:style w:type="paragraph" w:customStyle="1" w:styleId="afffffff6">
    <w:name w:val="封面一致性程度标识"/>
    <w:qFormat/>
    <w:pPr>
      <w:spacing w:before="440" w:line="440" w:lineRule="exact"/>
      <w:jc w:val="center"/>
    </w:pPr>
    <w:rPr>
      <w:rFonts w:ascii="Times New Roman" w:hAnsi="Times New Roman"/>
      <w:sz w:val="28"/>
    </w:rPr>
  </w:style>
  <w:style w:type="paragraph" w:customStyle="1" w:styleId="afffffff7">
    <w:name w:val="封面正文"/>
    <w:qFormat/>
    <w:pPr>
      <w:jc w:val="both"/>
    </w:pPr>
    <w:rPr>
      <w:rFonts w:ascii="Times New Roman" w:hAnsi="Times New Roman"/>
    </w:rPr>
  </w:style>
  <w:style w:type="paragraph" w:customStyle="1" w:styleId="afffffff8">
    <w:name w:val="附录二级无标题条"/>
    <w:basedOn w:val="afff5"/>
    <w:next w:val="afffff2"/>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f2"/>
    <w:qFormat/>
    <w:pPr>
      <w:outlineLvl w:val="4"/>
    </w:pPr>
  </w:style>
  <w:style w:type="paragraph" w:customStyle="1" w:styleId="afffffffa">
    <w:name w:val="附录四级无标题条"/>
    <w:basedOn w:val="afffffff9"/>
    <w:next w:val="afffff2"/>
    <w:qFormat/>
    <w:pPr>
      <w:outlineLvl w:val="5"/>
    </w:pPr>
  </w:style>
  <w:style w:type="paragraph" w:customStyle="1" w:styleId="afffffffb">
    <w:name w:val="附录图"/>
    <w:next w:val="afffff2"/>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c">
    <w:name w:val="附录五级无标题条"/>
    <w:basedOn w:val="afffffffa"/>
    <w:next w:val="afffff2"/>
    <w:qFormat/>
    <w:pPr>
      <w:outlineLvl w:val="6"/>
    </w:pPr>
  </w:style>
  <w:style w:type="paragraph" w:customStyle="1" w:styleId="afffffffd">
    <w:name w:val="附录性质"/>
    <w:basedOn w:val="afff5"/>
    <w:qFormat/>
    <w:pPr>
      <w:widowControl/>
      <w:adjustRightInd/>
      <w:jc w:val="center"/>
    </w:pPr>
    <w:rPr>
      <w:rFonts w:ascii="黑体" w:eastAsia="黑体"/>
    </w:rPr>
  </w:style>
  <w:style w:type="paragraph" w:customStyle="1" w:styleId="afffffffe">
    <w:name w:val="附录一级无标题条"/>
    <w:basedOn w:val="affffff4"/>
    <w:next w:val="afffff2"/>
    <w:qFormat/>
    <w:pPr>
      <w:autoSpaceDN w:val="0"/>
      <w:outlineLvl w:val="2"/>
    </w:pPr>
    <w:rPr>
      <w:rFonts w:ascii="宋体" w:eastAsia="宋体" w:hAnsi="宋体"/>
    </w:rPr>
  </w:style>
  <w:style w:type="character" w:customStyle="1" w:styleId="affffffff">
    <w:name w:val="个人答复风格"/>
    <w:qFormat/>
    <w:rPr>
      <w:rFonts w:ascii="Arial" w:eastAsia="宋体" w:hAnsi="Arial" w:cs="Arial"/>
      <w:color w:val="auto"/>
      <w:spacing w:val="0"/>
      <w:sz w:val="20"/>
    </w:rPr>
  </w:style>
  <w:style w:type="character" w:customStyle="1" w:styleId="affffffff0">
    <w:name w:val="个人撰写风格"/>
    <w:qFormat/>
    <w:rPr>
      <w:rFonts w:ascii="Arial" w:eastAsia="宋体" w:hAnsi="Arial" w:cs="Arial"/>
      <w:color w:val="auto"/>
      <w:spacing w:val="0"/>
      <w:sz w:val="20"/>
    </w:rPr>
  </w:style>
  <w:style w:type="paragraph" w:customStyle="1" w:styleId="affffffff1">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2">
    <w:name w:val="列项·"/>
    <w:basedOn w:val="afffff2"/>
    <w:qFormat/>
    <w:pPr>
      <w:tabs>
        <w:tab w:val="left" w:pos="840"/>
      </w:tabs>
    </w:pPr>
  </w:style>
  <w:style w:type="paragraph" w:customStyle="1" w:styleId="affffffff3">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4">
    <w:name w:val="其他标准称谓"/>
    <w:qFormat/>
    <w:pPr>
      <w:spacing w:line="0" w:lineRule="atLeast"/>
      <w:jc w:val="distribute"/>
    </w:pPr>
    <w:rPr>
      <w:rFonts w:ascii="黑体" w:eastAsia="黑体" w:hAnsi="宋体"/>
      <w:sz w:val="52"/>
    </w:rPr>
  </w:style>
  <w:style w:type="paragraph" w:customStyle="1" w:styleId="affffffff5">
    <w:name w:val="其他发布部门"/>
    <w:basedOn w:val="afffffff"/>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6">
    <w:name w:val="实施日期"/>
    <w:basedOn w:val="afffffff0"/>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7">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8">
    <w:name w:val="无标题条"/>
    <w:next w:val="afffff2"/>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9">
    <w:name w:val="注:后续"/>
    <w:pPr>
      <w:spacing w:line="300" w:lineRule="exact"/>
      <w:ind w:leftChars="400" w:left="600" w:hangingChars="200" w:hanging="200"/>
      <w:jc w:val="both"/>
    </w:pPr>
    <w:rPr>
      <w:rFonts w:ascii="宋体" w:hAnsi="Times New Roman"/>
      <w:sz w:val="18"/>
    </w:rPr>
  </w:style>
  <w:style w:type="paragraph" w:customStyle="1" w:styleId="affffffffa">
    <w:name w:val="注×:后续"/>
    <w:basedOn w:val="affffffff9"/>
    <w:pPr>
      <w:ind w:leftChars="0" w:left="1406" w:firstLineChars="0" w:hanging="499"/>
    </w:pPr>
  </w:style>
  <w:style w:type="paragraph" w:customStyle="1" w:styleId="affffffffb">
    <w:name w:val="标准文件_一级无标题"/>
    <w:basedOn w:val="affd"/>
    <w:qFormat/>
    <w:pPr>
      <w:spacing w:beforeLines="0" w:before="0" w:afterLines="0" w:after="0"/>
      <w:outlineLvl w:val="9"/>
    </w:pPr>
    <w:rPr>
      <w:rFonts w:ascii="宋体" w:eastAsia="宋体"/>
    </w:rPr>
  </w:style>
  <w:style w:type="paragraph" w:customStyle="1" w:styleId="affffffffc">
    <w:name w:val="标准文件_五级无标题"/>
    <w:basedOn w:val="afff1"/>
    <w:qFormat/>
    <w:pPr>
      <w:spacing w:beforeLines="0" w:before="0" w:afterLines="0" w:after="0"/>
      <w:outlineLvl w:val="9"/>
    </w:pPr>
    <w:rPr>
      <w:rFonts w:ascii="宋体" w:eastAsia="宋体"/>
    </w:rPr>
  </w:style>
  <w:style w:type="paragraph" w:customStyle="1" w:styleId="affffffffd">
    <w:name w:val="标准文件_三级无标题"/>
    <w:basedOn w:val="afff"/>
    <w:qFormat/>
    <w:pPr>
      <w:spacing w:beforeLines="0" w:before="0" w:afterLines="0" w:after="0"/>
      <w:outlineLvl w:val="9"/>
    </w:pPr>
    <w:rPr>
      <w:rFonts w:ascii="宋体" w:eastAsia="宋体"/>
    </w:rPr>
  </w:style>
  <w:style w:type="paragraph" w:customStyle="1" w:styleId="affffffffe">
    <w:name w:val="标准文件_二级无标题"/>
    <w:basedOn w:val="affe"/>
    <w:qFormat/>
    <w:pPr>
      <w:spacing w:beforeLines="0" w:before="0" w:afterLines="0" w:after="0"/>
      <w:outlineLvl w:val="9"/>
    </w:pPr>
    <w:rPr>
      <w:rFonts w:ascii="宋体" w:eastAsia="宋体"/>
    </w:rPr>
  </w:style>
  <w:style w:type="paragraph" w:customStyle="1" w:styleId="afffffffff">
    <w:name w:val="标准_四级无标题"/>
    <w:basedOn w:val="afff0"/>
    <w:next w:val="afffff2"/>
    <w:qFormat/>
    <w:rPr>
      <w:rFonts w:eastAsia="宋体"/>
    </w:rPr>
  </w:style>
  <w:style w:type="paragraph" w:customStyle="1" w:styleId="afffffffff0">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2"/>
    <w:pPr>
      <w:numPr>
        <w:numId w:val="23"/>
      </w:numPr>
      <w:ind w:firstLineChars="0" w:firstLine="0"/>
    </w:pPr>
    <w:rPr>
      <w:rFonts w:ascii="Times New Roman" w:cs="Arial"/>
      <w:szCs w:val="28"/>
    </w:rPr>
  </w:style>
  <w:style w:type="paragraph" w:customStyle="1" w:styleId="ae">
    <w:name w:val="标准文件_小写罗马数字编号列项"/>
    <w:basedOn w:val="afffff2"/>
    <w:pPr>
      <w:numPr>
        <w:numId w:val="24"/>
      </w:numPr>
      <w:ind w:firstLineChars="0" w:firstLine="0"/>
    </w:pPr>
    <w:rPr>
      <w:rFonts w:cs="Arial"/>
      <w:szCs w:val="28"/>
    </w:rPr>
  </w:style>
  <w:style w:type="paragraph" w:customStyle="1" w:styleId="afffffffff1">
    <w:name w:val="标准文件_附录标题"/>
    <w:basedOn w:val="aff3"/>
    <w:qFormat/>
    <w:pPr>
      <w:numPr>
        <w:numId w:val="0"/>
      </w:numPr>
      <w:spacing w:after="280"/>
      <w:outlineLvl w:val="9"/>
    </w:pPr>
  </w:style>
  <w:style w:type="paragraph" w:customStyle="1" w:styleId="afffffffff2">
    <w:name w:val="标准文件_二级项"/>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2"/>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3">
    <w:name w:val="标准文件_索引字母"/>
    <w:next w:val="afffff2"/>
    <w:qFormat/>
    <w:pPr>
      <w:jc w:val="center"/>
    </w:pPr>
    <w:rPr>
      <w:rFonts w:ascii="宋体" w:eastAsia="Times New Roman" w:hAnsi="宋体"/>
      <w:b/>
      <w:kern w:val="2"/>
      <w:sz w:val="21"/>
    </w:rPr>
  </w:style>
  <w:style w:type="paragraph" w:customStyle="1" w:styleId="afffffffff4">
    <w:name w:val="标准文件_附录前"/>
    <w:next w:val="afffff2"/>
    <w:qFormat/>
    <w:pPr>
      <w:spacing w:line="20" w:lineRule="atLeast"/>
      <w:ind w:firstLine="200"/>
    </w:pPr>
    <w:rPr>
      <w:rFonts w:ascii="宋体" w:hAnsi="宋体"/>
      <w:kern w:val="2"/>
      <w:sz w:val="10"/>
    </w:rPr>
  </w:style>
  <w:style w:type="paragraph" w:customStyle="1" w:styleId="afffffffff5">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6">
    <w:name w:val="标准文件_表格"/>
    <w:basedOn w:val="afffff2"/>
    <w:qFormat/>
    <w:pPr>
      <w:ind w:firstLineChars="0" w:firstLine="0"/>
      <w:jc w:val="center"/>
    </w:pPr>
    <w:rPr>
      <w:sz w:val="18"/>
    </w:rPr>
  </w:style>
  <w:style w:type="paragraph" w:customStyle="1" w:styleId="afff2">
    <w:name w:val="标准文件_注："/>
    <w:next w:val="afffff2"/>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7"/>
    <w:qFormat/>
    <w:pPr>
      <w:widowControl w:val="0"/>
      <w:numPr>
        <w:numId w:val="28"/>
      </w:numPr>
      <w:jc w:val="both"/>
    </w:pPr>
    <w:rPr>
      <w:rFonts w:ascii="宋体" w:hAnsi="Times New Roman"/>
      <w:sz w:val="18"/>
      <w:szCs w:val="18"/>
    </w:rPr>
  </w:style>
  <w:style w:type="paragraph" w:customStyle="1" w:styleId="afffffffff7">
    <w:name w:val="标准文件_示例内容"/>
    <w:basedOn w:val="afffff2"/>
    <w:qFormat/>
    <w:pPr>
      <w:ind w:firstLine="420"/>
    </w:pPr>
    <w:rPr>
      <w:sz w:val="18"/>
    </w:rPr>
  </w:style>
  <w:style w:type="paragraph" w:customStyle="1" w:styleId="afa">
    <w:name w:val="标准文件_示例×："/>
    <w:basedOn w:val="afff5"/>
    <w:next w:val="afffffffff7"/>
    <w:qFormat/>
    <w:pPr>
      <w:widowControl/>
      <w:numPr>
        <w:numId w:val="29"/>
      </w:numPr>
      <w:adjustRightInd/>
      <w:spacing w:line="240" w:lineRule="auto"/>
    </w:pPr>
    <w:rPr>
      <w:rFonts w:ascii="宋体" w:hAnsi="Times New Roman"/>
      <w:kern w:val="0"/>
      <w:sz w:val="18"/>
      <w:szCs w:val="18"/>
    </w:rPr>
  </w:style>
  <w:style w:type="character" w:customStyle="1" w:styleId="Char9">
    <w:name w:val="标准文件_段 Char"/>
    <w:link w:val="afffff2"/>
    <w:qFormat/>
    <w:rPr>
      <w:rFonts w:ascii="宋体" w:hAnsi="Times New Roman"/>
      <w:sz w:val="21"/>
    </w:rPr>
  </w:style>
  <w:style w:type="paragraph" w:customStyle="1" w:styleId="afffffffff8">
    <w:name w:val="标准文件_表格续"/>
    <w:basedOn w:val="afffff2"/>
    <w:next w:val="afffff2"/>
    <w:qFormat/>
    <w:pPr>
      <w:jc w:val="center"/>
    </w:pPr>
    <w:rPr>
      <w:rFonts w:ascii="黑体" w:eastAsia="黑体" w:hAnsi="黑体"/>
    </w:rPr>
  </w:style>
  <w:style w:type="character" w:styleId="afffffffff9">
    <w:name w:val="Placeholder Text"/>
    <w:basedOn w:val="afff6"/>
    <w:uiPriority w:val="99"/>
    <w:semiHidden/>
    <w:qFormat/>
    <w:rPr>
      <w:color w:val="808080"/>
    </w:rPr>
  </w:style>
  <w:style w:type="paragraph" w:customStyle="1" w:styleId="2">
    <w:name w:val="标准文件_二级项2"/>
    <w:basedOn w:val="afffff2"/>
    <w:qFormat/>
    <w:pPr>
      <w:numPr>
        <w:ilvl w:val="1"/>
        <w:numId w:val="21"/>
      </w:numPr>
      <w:ind w:firstLineChars="0" w:firstLine="0"/>
    </w:pPr>
  </w:style>
  <w:style w:type="paragraph" w:customStyle="1" w:styleId="21">
    <w:name w:val="标准文件_三级项2"/>
    <w:basedOn w:val="afffff2"/>
    <w:qFormat/>
    <w:pPr>
      <w:numPr>
        <w:numId w:val="30"/>
      </w:numPr>
      <w:spacing w:line="300" w:lineRule="exact"/>
      <w:ind w:firstLineChars="0"/>
    </w:pPr>
    <w:rPr>
      <w:rFonts w:ascii="Times New Roman"/>
    </w:rPr>
  </w:style>
  <w:style w:type="paragraph" w:customStyle="1" w:styleId="20">
    <w:name w:val="标准文件_一级项2"/>
    <w:basedOn w:val="afffff2"/>
    <w:qFormat/>
    <w:pPr>
      <w:numPr>
        <w:numId w:val="31"/>
      </w:numPr>
      <w:spacing w:line="300" w:lineRule="exact"/>
      <w:ind w:firstLineChars="0"/>
    </w:pPr>
    <w:rPr>
      <w:rFonts w:ascii="Times New Roman"/>
    </w:rPr>
  </w:style>
  <w:style w:type="paragraph" w:customStyle="1" w:styleId="afffffffffa">
    <w:name w:val="标准文件_提示"/>
    <w:basedOn w:val="afffff2"/>
    <w:next w:val="afffff2"/>
    <w:qFormat/>
    <w:pPr>
      <w:ind w:firstLine="420"/>
    </w:pPr>
    <w:rPr>
      <w:rFonts w:ascii="黑体" w:eastAsia="黑体"/>
    </w:rPr>
  </w:style>
  <w:style w:type="character" w:customStyle="1" w:styleId="afffffffffb">
    <w:name w:val="标准文件_来源"/>
    <w:basedOn w:val="afff6"/>
    <w:uiPriority w:val="1"/>
    <w:qFormat/>
    <w:rPr>
      <w:rFonts w:eastAsia="宋体"/>
      <w:sz w:val="21"/>
    </w:rPr>
  </w:style>
  <w:style w:type="paragraph" w:customStyle="1" w:styleId="afffffffffc">
    <w:name w:val="标准文件_图表说明"/>
    <w:qFormat/>
    <w:pPr>
      <w:spacing w:line="276" w:lineRule="auto"/>
      <w:ind w:firstLine="420"/>
    </w:pPr>
    <w:rPr>
      <w:rFonts w:ascii="宋体" w:hAnsi="宋体"/>
      <w:kern w:val="2"/>
      <w:sz w:val="18"/>
    </w:rPr>
  </w:style>
  <w:style w:type="paragraph" w:customStyle="1" w:styleId="afffffffffd">
    <w:name w:val="其他发布日期"/>
    <w:basedOn w:val="afffffff0"/>
    <w:qFormat/>
    <w:pPr>
      <w:framePr w:w="3997" w:h="471" w:hRule="exact" w:hSpace="0" w:vSpace="181" w:wrap="around" w:vAnchor="page" w:hAnchor="page" w:x="1419" w:y="14097"/>
    </w:pPr>
  </w:style>
  <w:style w:type="paragraph" w:customStyle="1" w:styleId="afffffffffe">
    <w:name w:val="其他实施日期"/>
    <w:basedOn w:val="affffffff6"/>
    <w:qFormat/>
    <w:pPr>
      <w:framePr w:w="3997" w:h="471" w:hRule="exact" w:vSpace="181" w:wrap="around" w:vAnchor="page" w:hAnchor="page" w:x="7089" w:y="14097"/>
    </w:pPr>
  </w:style>
  <w:style w:type="paragraph" w:customStyle="1" w:styleId="affffffffff">
    <w:name w:val="标准文件_文件编号"/>
    <w:basedOn w:val="afffff2"/>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0">
    <w:name w:val="标准文件_替换文件编号"/>
    <w:basedOn w:val="affffffffff"/>
    <w:qFormat/>
    <w:pPr>
      <w:framePr w:wrap="auto"/>
      <w:spacing w:before="57"/>
    </w:pPr>
    <w:rPr>
      <w:sz w:val="21"/>
    </w:rPr>
  </w:style>
  <w:style w:type="paragraph" w:customStyle="1" w:styleId="affffffffff1">
    <w:name w:val="标准文件_文件名称"/>
    <w:basedOn w:val="afffff2"/>
    <w:next w:val="afffff2"/>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2"/>
    <w:next w:val="afffff2"/>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2"/>
    <w:next w:val="afffff2"/>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2"/>
    <w:next w:val="afffff2"/>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2"/>
    <w:next w:val="afffff2"/>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2"/>
    <w:next w:val="afffff2"/>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2"/>
    <w:next w:val="afffff2"/>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2"/>
    <w:next w:val="afffff2"/>
    <w:qFormat/>
    <w:pPr>
      <w:numPr>
        <w:ilvl w:val="5"/>
        <w:numId w:val="8"/>
      </w:numPr>
      <w:spacing w:beforeLines="50" w:before="50" w:afterLines="50" w:after="50"/>
      <w:ind w:firstLineChars="0"/>
    </w:pPr>
    <w:rPr>
      <w:rFonts w:ascii="黑体" w:eastAsia="黑体"/>
    </w:rPr>
  </w:style>
  <w:style w:type="paragraph" w:customStyle="1" w:styleId="affffffffff2">
    <w:name w:val="标准文件_注后"/>
    <w:basedOn w:val="afffff2"/>
    <w:qFormat/>
    <w:pPr>
      <w:ind w:left="811" w:firstLineChars="0" w:firstLine="0"/>
    </w:pPr>
    <w:rPr>
      <w:sz w:val="18"/>
    </w:rPr>
  </w:style>
  <w:style w:type="paragraph" w:customStyle="1" w:styleId="X">
    <w:name w:val="标准文件_注X后"/>
    <w:basedOn w:val="afffff2"/>
    <w:qFormat/>
    <w:pPr>
      <w:ind w:left="811" w:firstLineChars="0" w:firstLine="0"/>
    </w:pPr>
    <w:rPr>
      <w:sz w:val="18"/>
    </w:rPr>
  </w:style>
  <w:style w:type="paragraph" w:customStyle="1" w:styleId="affffffffff3">
    <w:name w:val="标准文件_示例后"/>
    <w:basedOn w:val="afffff2"/>
    <w:qFormat/>
    <w:pPr>
      <w:ind w:left="964" w:firstLineChars="0" w:firstLine="0"/>
    </w:pPr>
    <w:rPr>
      <w:sz w:val="18"/>
    </w:rPr>
  </w:style>
  <w:style w:type="paragraph" w:customStyle="1" w:styleId="X0">
    <w:name w:val="标准文件_示例X后"/>
    <w:basedOn w:val="afffff2"/>
    <w:link w:val="X1"/>
    <w:qFormat/>
    <w:pPr>
      <w:ind w:left="1049" w:firstLineChars="0" w:firstLine="0"/>
    </w:pPr>
    <w:rPr>
      <w:sz w:val="18"/>
    </w:rPr>
  </w:style>
  <w:style w:type="character" w:customStyle="1" w:styleId="X1">
    <w:name w:val="标准文件_示例X后 字符"/>
    <w:basedOn w:val="Char9"/>
    <w:link w:val="X0"/>
    <w:qFormat/>
    <w:rPr>
      <w:rFonts w:ascii="宋体" w:hAnsi="Times New Roman"/>
      <w:sz w:val="18"/>
    </w:rPr>
  </w:style>
  <w:style w:type="paragraph" w:customStyle="1" w:styleId="affffffffff4">
    <w:name w:val="标准文件_索引项"/>
    <w:basedOn w:val="afffff2"/>
    <w:next w:val="afffff2"/>
    <w:qFormat/>
    <w:pPr>
      <w:tabs>
        <w:tab w:val="right" w:leader="dot" w:pos="9356"/>
      </w:tabs>
      <w:ind w:left="210" w:firstLineChars="0" w:hanging="210"/>
      <w:jc w:val="left"/>
    </w:pPr>
  </w:style>
  <w:style w:type="paragraph" w:customStyle="1" w:styleId="affffffffff5">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6">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7">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8">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9">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a">
    <w:name w:val="标准文件_引言一级无标题"/>
    <w:basedOn w:val="a7"/>
    <w:next w:val="afffff2"/>
    <w:qFormat/>
    <w:pPr>
      <w:spacing w:beforeLines="0" w:before="0" w:afterLines="0" w:after="0" w:line="276" w:lineRule="auto"/>
    </w:pPr>
    <w:rPr>
      <w:rFonts w:ascii="宋体" w:eastAsia="宋体"/>
    </w:rPr>
  </w:style>
  <w:style w:type="paragraph" w:customStyle="1" w:styleId="affffffffffb">
    <w:name w:val="标准文件_引言二级无标题"/>
    <w:basedOn w:val="a8"/>
    <w:next w:val="afffff2"/>
    <w:qFormat/>
    <w:pPr>
      <w:spacing w:beforeLines="0" w:before="0" w:afterLines="0" w:after="0" w:line="276" w:lineRule="auto"/>
    </w:pPr>
    <w:rPr>
      <w:rFonts w:ascii="宋体" w:eastAsia="宋体"/>
    </w:rPr>
  </w:style>
  <w:style w:type="paragraph" w:customStyle="1" w:styleId="affffffffffc">
    <w:name w:val="标准文件_引言三级无标题"/>
    <w:basedOn w:val="a9"/>
    <w:qFormat/>
    <w:pPr>
      <w:spacing w:beforeLines="0" w:before="0" w:afterLines="0" w:after="0" w:line="276" w:lineRule="auto"/>
    </w:pPr>
    <w:rPr>
      <w:rFonts w:ascii="宋体" w:eastAsia="宋体"/>
    </w:rPr>
  </w:style>
  <w:style w:type="paragraph" w:customStyle="1" w:styleId="affffffffffd">
    <w:name w:val="标准文件_引言四级无标题"/>
    <w:basedOn w:val="aa"/>
    <w:next w:val="afffff2"/>
    <w:qFormat/>
    <w:pPr>
      <w:spacing w:beforeLines="0" w:before="0" w:afterLines="0" w:after="0" w:line="276" w:lineRule="auto"/>
    </w:pPr>
    <w:rPr>
      <w:rFonts w:ascii="宋体" w:eastAsia="宋体"/>
    </w:rPr>
  </w:style>
  <w:style w:type="paragraph" w:customStyle="1" w:styleId="affffffffffe">
    <w:name w:val="标准文件_引言五级无标题"/>
    <w:basedOn w:val="ab"/>
    <w:next w:val="afffff2"/>
    <w:qFormat/>
    <w:pPr>
      <w:spacing w:beforeLines="0" w:before="0" w:afterLines="0" w:after="0" w:line="276" w:lineRule="auto"/>
    </w:pPr>
    <w:rPr>
      <w:rFonts w:ascii="宋体" w:eastAsia="宋体"/>
    </w:rPr>
  </w:style>
  <w:style w:type="paragraph" w:customStyle="1" w:styleId="afffffffffff">
    <w:name w:val="标准文件_索引标题"/>
    <w:basedOn w:val="afffff9"/>
    <w:next w:val="afffff2"/>
    <w:qFormat/>
    <w:rPr>
      <w:rFonts w:hAnsi="黑体"/>
    </w:rPr>
  </w:style>
  <w:style w:type="paragraph" w:customStyle="1" w:styleId="afffffffffff0">
    <w:name w:val="标准文件_脚注内容"/>
    <w:basedOn w:val="afffff2"/>
    <w:qFormat/>
    <w:pPr>
      <w:ind w:leftChars="200" w:left="400" w:hangingChars="200" w:hanging="200"/>
    </w:pPr>
    <w:rPr>
      <w:sz w:val="15"/>
    </w:rPr>
  </w:style>
  <w:style w:type="paragraph" w:customStyle="1" w:styleId="afffffffffff1">
    <w:name w:val="标准文件_术语条一"/>
    <w:basedOn w:val="affffffffb"/>
    <w:next w:val="afffff2"/>
    <w:qFormat/>
  </w:style>
  <w:style w:type="paragraph" w:customStyle="1" w:styleId="afffffffffff2">
    <w:name w:val="标准文件_术语条二"/>
    <w:basedOn w:val="affffffffe"/>
    <w:next w:val="afffff2"/>
    <w:qFormat/>
  </w:style>
  <w:style w:type="paragraph" w:customStyle="1" w:styleId="afffffffffff3">
    <w:name w:val="标准文件_术语条三"/>
    <w:basedOn w:val="affffffffd"/>
    <w:next w:val="afffff2"/>
    <w:qFormat/>
  </w:style>
  <w:style w:type="paragraph" w:customStyle="1" w:styleId="afffffffffff4">
    <w:name w:val="标准文件_术语条四"/>
    <w:basedOn w:val="afffffffff0"/>
    <w:next w:val="afffff2"/>
    <w:qFormat/>
  </w:style>
  <w:style w:type="paragraph" w:customStyle="1" w:styleId="afffffffffff5">
    <w:name w:val="标准文件_术语条五"/>
    <w:basedOn w:val="affffffffc"/>
    <w:next w:val="afffff2"/>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6">
    <w:name w:val="发布"/>
    <w:basedOn w:val="afff6"/>
    <w:qFormat/>
    <w:rPr>
      <w:rFonts w:ascii="黑体" w:eastAsia="黑体"/>
      <w:spacing w:val="85"/>
      <w:w w:val="100"/>
      <w:position w:val="3"/>
      <w:sz w:val="28"/>
      <w:szCs w:val="28"/>
    </w:rPr>
  </w:style>
  <w:style w:type="table" w:customStyle="1" w:styleId="12">
    <w:name w:val="网格型1"/>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文档结构图 Char"/>
    <w:basedOn w:val="afff6"/>
    <w:link w:val="afffa"/>
    <w:uiPriority w:val="99"/>
    <w:semiHidden/>
    <w:qFormat/>
    <w:rPr>
      <w:rFonts w:ascii="宋体"/>
      <w:kern w:val="2"/>
      <w:sz w:val="18"/>
      <w:szCs w:val="18"/>
    </w:rPr>
  </w:style>
  <w:style w:type="character" w:customStyle="1" w:styleId="13">
    <w:name w:val="不明显参考1"/>
    <w:uiPriority w:val="31"/>
    <w:qFormat/>
    <w:rPr>
      <w:smallCaps/>
      <w:color w:val="C0504D"/>
      <w:u w:val="single"/>
    </w:rPr>
  </w:style>
  <w:style w:type="character" w:customStyle="1" w:styleId="Char0">
    <w:name w:val="批注文字 Char"/>
    <w:basedOn w:val="afff6"/>
    <w:link w:val="afffb"/>
    <w:uiPriority w:val="99"/>
    <w:rPr>
      <w:kern w:val="2"/>
      <w:sz w:val="21"/>
      <w:szCs w:val="21"/>
    </w:rPr>
  </w:style>
  <w:style w:type="character" w:customStyle="1" w:styleId="Char7">
    <w:name w:val="批注主题 Char"/>
    <w:basedOn w:val="Char0"/>
    <w:link w:val="affff3"/>
    <w:uiPriority w:val="99"/>
    <w:semiHidden/>
    <w:rPr>
      <w:b/>
      <w:bCs/>
      <w:kern w:val="2"/>
      <w:sz w:val="21"/>
      <w:szCs w:val="21"/>
    </w:rPr>
  </w:style>
  <w:style w:type="character" w:customStyle="1" w:styleId="14">
    <w:name w:val="未处理的提及1"/>
    <w:basedOn w:val="afff6"/>
    <w:uiPriority w:val="99"/>
    <w:semiHidden/>
    <w:unhideWhenUsed/>
    <w:rPr>
      <w:color w:val="605E5C"/>
      <w:shd w:val="clear" w:color="auto" w:fill="E1DFDD"/>
    </w:rPr>
  </w:style>
  <w:style w:type="table" w:customStyle="1" w:styleId="52">
    <w:name w:val="网格型5"/>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annotation text" w:semiHidden="0"/>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Document Map"/>
    <w:basedOn w:val="afff5"/>
    <w:link w:val="Char"/>
    <w:uiPriority w:val="99"/>
    <w:semiHidden/>
    <w:unhideWhenUsed/>
    <w:qFormat/>
    <w:rPr>
      <w:rFonts w:ascii="宋体"/>
      <w:sz w:val="18"/>
      <w:szCs w:val="18"/>
    </w:rPr>
  </w:style>
  <w:style w:type="paragraph" w:styleId="afffb">
    <w:name w:val="annotation text"/>
    <w:basedOn w:val="afff5"/>
    <w:link w:val="Char0"/>
    <w:uiPriority w:val="99"/>
    <w:unhideWhenUsed/>
    <w:pPr>
      <w:jc w:val="left"/>
    </w:pPr>
  </w:style>
  <w:style w:type="paragraph" w:styleId="afffc">
    <w:name w:val="Body Text"/>
    <w:basedOn w:val="afff5"/>
    <w:link w:val="Char1"/>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d">
    <w:name w:val="Balloon Text"/>
    <w:basedOn w:val="afff5"/>
    <w:link w:val="Char2"/>
    <w:uiPriority w:val="99"/>
    <w:semiHidden/>
    <w:unhideWhenUsed/>
    <w:qFormat/>
    <w:rPr>
      <w:sz w:val="18"/>
      <w:szCs w:val="18"/>
    </w:rPr>
  </w:style>
  <w:style w:type="paragraph" w:styleId="afffe">
    <w:name w:val="footer"/>
    <w:basedOn w:val="afff5"/>
    <w:link w:val="Char3"/>
    <w:uiPriority w:val="99"/>
    <w:qFormat/>
    <w:pPr>
      <w:tabs>
        <w:tab w:val="center" w:pos="4153"/>
        <w:tab w:val="right" w:pos="8306"/>
      </w:tabs>
      <w:adjustRightInd/>
      <w:snapToGrid w:val="0"/>
      <w:spacing w:line="240" w:lineRule="auto"/>
      <w:jc w:val="right"/>
    </w:pPr>
    <w:rPr>
      <w:rFonts w:ascii="宋体"/>
      <w:sz w:val="18"/>
      <w:szCs w:val="18"/>
    </w:rPr>
  </w:style>
  <w:style w:type="paragraph" w:styleId="affff">
    <w:name w:val="header"/>
    <w:basedOn w:val="afff5"/>
    <w:link w:val="Char4"/>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f0">
    <w:name w:val="footnote text"/>
    <w:basedOn w:val="afff5"/>
    <w:next w:val="afff5"/>
    <w:link w:val="Char5"/>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1">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2">
    <w:name w:val="Title"/>
    <w:basedOn w:val="afff5"/>
    <w:link w:val="Char6"/>
    <w:qFormat/>
    <w:pPr>
      <w:spacing w:before="240" w:after="60"/>
      <w:jc w:val="center"/>
      <w:outlineLvl w:val="0"/>
    </w:pPr>
    <w:rPr>
      <w:rFonts w:ascii="Arial" w:hAnsi="Arial" w:cs="Arial"/>
      <w:b/>
      <w:bCs/>
      <w:sz w:val="32"/>
      <w:szCs w:val="32"/>
    </w:rPr>
  </w:style>
  <w:style w:type="paragraph" w:styleId="affff3">
    <w:name w:val="annotation subject"/>
    <w:basedOn w:val="afffb"/>
    <w:next w:val="afffb"/>
    <w:link w:val="Char7"/>
    <w:uiPriority w:val="99"/>
    <w:semiHidden/>
    <w:unhideWhenUsed/>
    <w:rPr>
      <w:b/>
      <w:bCs/>
    </w:rPr>
  </w:style>
  <w:style w:type="table" w:styleId="affff4">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5">
    <w:name w:val="Strong"/>
    <w:uiPriority w:val="22"/>
    <w:qFormat/>
    <w:rPr>
      <w:b/>
      <w:bCs/>
    </w:rPr>
  </w:style>
  <w:style w:type="character" w:styleId="affff6">
    <w:name w:val="page number"/>
    <w:qFormat/>
    <w:rPr>
      <w:rFonts w:ascii="宋体" w:eastAsia="宋体" w:hAnsi="Times New Roman"/>
      <w:sz w:val="18"/>
    </w:rPr>
  </w:style>
  <w:style w:type="character" w:styleId="affff7">
    <w:name w:val="Emphasis"/>
    <w:uiPriority w:val="20"/>
    <w:qFormat/>
    <w:rPr>
      <w:i/>
      <w:iCs/>
    </w:rPr>
  </w:style>
  <w:style w:type="character" w:styleId="affff8">
    <w:name w:val="Hyperlink"/>
    <w:uiPriority w:val="99"/>
    <w:qFormat/>
    <w:rPr>
      <w:rFonts w:ascii="宋体" w:eastAsia="宋体" w:hAnsi="Times New Roman"/>
      <w:color w:val="auto"/>
      <w:spacing w:val="0"/>
      <w:w w:val="100"/>
      <w:position w:val="0"/>
      <w:sz w:val="21"/>
      <w:u w:val="none"/>
      <w:vertAlign w:val="baseline"/>
    </w:rPr>
  </w:style>
  <w:style w:type="character" w:styleId="affff9">
    <w:name w:val="annotation reference"/>
    <w:basedOn w:val="afff6"/>
    <w:uiPriority w:val="99"/>
    <w:semiHidden/>
    <w:unhideWhenUsed/>
    <w:rPr>
      <w:sz w:val="21"/>
      <w:szCs w:val="21"/>
    </w:rPr>
  </w:style>
  <w:style w:type="character" w:styleId="affffa">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4">
    <w:name w:val="页眉 Char"/>
    <w:link w:val="affff"/>
    <w:uiPriority w:val="99"/>
    <w:qFormat/>
    <w:rPr>
      <w:kern w:val="2"/>
      <w:sz w:val="18"/>
      <w:szCs w:val="18"/>
    </w:rPr>
  </w:style>
  <w:style w:type="character" w:customStyle="1" w:styleId="Char3">
    <w:name w:val="页脚 Char"/>
    <w:link w:val="afffe"/>
    <w:uiPriority w:val="99"/>
    <w:qFormat/>
    <w:rPr>
      <w:rFonts w:ascii="宋体"/>
      <w:kern w:val="2"/>
      <w:sz w:val="18"/>
      <w:szCs w:val="18"/>
    </w:rPr>
  </w:style>
  <w:style w:type="character" w:customStyle="1" w:styleId="Char2">
    <w:name w:val="批注框文本 Char"/>
    <w:link w:val="afffd"/>
    <w:uiPriority w:val="99"/>
    <w:semiHidden/>
    <w:qFormat/>
    <w:rPr>
      <w:kern w:val="2"/>
      <w:sz w:val="18"/>
      <w:szCs w:val="18"/>
    </w:rPr>
  </w:style>
  <w:style w:type="paragraph" w:styleId="affffb">
    <w:name w:val="Quote"/>
    <w:basedOn w:val="afff5"/>
    <w:next w:val="afff5"/>
    <w:link w:val="Char8"/>
    <w:uiPriority w:val="29"/>
    <w:qFormat/>
    <w:rPr>
      <w:i/>
      <w:iCs/>
      <w:color w:val="000000"/>
    </w:rPr>
  </w:style>
  <w:style w:type="character" w:customStyle="1" w:styleId="Char8">
    <w:name w:val="引用 Char"/>
    <w:link w:val="affffb"/>
    <w:uiPriority w:val="29"/>
    <w:qFormat/>
    <w:rPr>
      <w:i/>
      <w:iCs/>
      <w:color w:val="000000"/>
      <w:kern w:val="2"/>
      <w:sz w:val="21"/>
      <w:szCs w:val="21"/>
    </w:rPr>
  </w:style>
  <w:style w:type="character" w:customStyle="1" w:styleId="Char6">
    <w:name w:val="标题 Char"/>
    <w:link w:val="affff2"/>
    <w:qFormat/>
    <w:rPr>
      <w:rFonts w:ascii="Arial" w:hAnsi="Arial" w:cs="Arial"/>
      <w:b/>
      <w:bCs/>
      <w:kern w:val="2"/>
      <w:sz w:val="32"/>
      <w:szCs w:val="32"/>
    </w:rPr>
  </w:style>
  <w:style w:type="paragraph" w:customStyle="1" w:styleId="affffc">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d">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e">
    <w:name w:val="标准文件_页脚偶数页"/>
    <w:qFormat/>
    <w:pPr>
      <w:ind w:left="198"/>
    </w:pPr>
    <w:rPr>
      <w:rFonts w:ascii="宋体" w:hAnsi="Times New Roman"/>
      <w:sz w:val="18"/>
    </w:rPr>
  </w:style>
  <w:style w:type="paragraph" w:customStyle="1" w:styleId="afffff">
    <w:name w:val="标准文件_页脚奇数页"/>
    <w:qFormat/>
    <w:pPr>
      <w:ind w:right="227"/>
      <w:jc w:val="right"/>
    </w:pPr>
    <w:rPr>
      <w:rFonts w:ascii="宋体" w:hAnsi="Times New Roman"/>
      <w:sz w:val="18"/>
    </w:rPr>
  </w:style>
  <w:style w:type="paragraph" w:customStyle="1" w:styleId="afffff0">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1">
    <w:name w:val="标准文件_标准正文"/>
    <w:basedOn w:val="afff5"/>
    <w:next w:val="afffff2"/>
    <w:pPr>
      <w:snapToGrid w:val="0"/>
      <w:ind w:firstLineChars="200" w:firstLine="200"/>
    </w:pPr>
    <w:rPr>
      <w:kern w:val="0"/>
    </w:rPr>
  </w:style>
  <w:style w:type="paragraph" w:customStyle="1" w:styleId="afffff2">
    <w:name w:val="标准文件_段"/>
    <w:link w:val="Char9"/>
    <w:qFormat/>
    <w:pPr>
      <w:autoSpaceDE w:val="0"/>
      <w:autoSpaceDN w:val="0"/>
      <w:ind w:firstLineChars="200" w:firstLine="200"/>
      <w:jc w:val="both"/>
    </w:pPr>
    <w:rPr>
      <w:rFonts w:ascii="宋体" w:hAnsi="Times New Roman"/>
      <w:sz w:val="21"/>
    </w:rPr>
  </w:style>
  <w:style w:type="paragraph" w:customStyle="1" w:styleId="afffff3">
    <w:name w:val="标准文件_版本"/>
    <w:basedOn w:val="afffff1"/>
    <w:qFormat/>
    <w:pPr>
      <w:adjustRightInd/>
      <w:snapToGrid/>
      <w:ind w:firstLineChars="0" w:firstLine="0"/>
    </w:pPr>
    <w:rPr>
      <w:rFonts w:ascii="宋体" w:hAnsi="宋体"/>
      <w:kern w:val="2"/>
    </w:rPr>
  </w:style>
  <w:style w:type="paragraph" w:customStyle="1" w:styleId="afffff4">
    <w:name w:val="标准文件_标准部门"/>
    <w:basedOn w:val="afff5"/>
    <w:qFormat/>
    <w:pPr>
      <w:jc w:val="center"/>
    </w:pPr>
    <w:rPr>
      <w:rFonts w:ascii="黑体" w:eastAsia="黑体"/>
      <w:kern w:val="0"/>
      <w:sz w:val="44"/>
    </w:rPr>
  </w:style>
  <w:style w:type="paragraph" w:customStyle="1" w:styleId="afffff5">
    <w:name w:val="标准文件_标准代替"/>
    <w:basedOn w:val="afff5"/>
    <w:next w:val="afff5"/>
    <w:qFormat/>
    <w:pPr>
      <w:spacing w:line="310" w:lineRule="exact"/>
      <w:jc w:val="right"/>
    </w:pPr>
    <w:rPr>
      <w:rFonts w:ascii="宋体" w:hAnsi="宋体"/>
      <w:kern w:val="0"/>
    </w:rPr>
  </w:style>
  <w:style w:type="paragraph" w:customStyle="1" w:styleId="afffff6">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7">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8">
    <w:name w:val="标准文件_页眉偶数页"/>
    <w:basedOn w:val="afffff7"/>
    <w:next w:val="afff5"/>
    <w:qFormat/>
    <w:pPr>
      <w:jc w:val="left"/>
    </w:pPr>
  </w:style>
  <w:style w:type="paragraph" w:customStyle="1" w:styleId="afffff9">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2"/>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a">
    <w:name w:val="标准文件_发布"/>
    <w:qFormat/>
    <w:rPr>
      <w:rFonts w:ascii="黑体" w:eastAsia="黑体"/>
      <w:spacing w:val="0"/>
      <w:w w:val="100"/>
      <w:position w:val="3"/>
      <w:sz w:val="28"/>
    </w:rPr>
  </w:style>
  <w:style w:type="paragraph" w:customStyle="1" w:styleId="ad">
    <w:name w:val="标准文件_方框数字列项"/>
    <w:basedOn w:val="afffff2"/>
    <w:qFormat/>
    <w:pPr>
      <w:numPr>
        <w:numId w:val="3"/>
      </w:numPr>
      <w:ind w:firstLineChars="0" w:firstLine="0"/>
    </w:pPr>
  </w:style>
  <w:style w:type="paragraph" w:customStyle="1" w:styleId="afffffb">
    <w:name w:val="标准文件_封面标准编号"/>
    <w:basedOn w:val="afff5"/>
    <w:next w:val="afffff5"/>
    <w:qFormat/>
    <w:pPr>
      <w:spacing w:line="310" w:lineRule="exact"/>
      <w:jc w:val="right"/>
    </w:pPr>
    <w:rPr>
      <w:rFonts w:ascii="黑体" w:eastAsia="黑体"/>
      <w:kern w:val="0"/>
      <w:sz w:val="28"/>
    </w:rPr>
  </w:style>
  <w:style w:type="paragraph" w:customStyle="1" w:styleId="afffffc">
    <w:name w:val="标准文件_封面标准分类号"/>
    <w:basedOn w:val="afff5"/>
    <w:qFormat/>
    <w:rPr>
      <w:rFonts w:ascii="黑体" w:eastAsia="黑体"/>
      <w:b/>
      <w:kern w:val="0"/>
      <w:sz w:val="28"/>
    </w:rPr>
  </w:style>
  <w:style w:type="paragraph" w:customStyle="1" w:styleId="afffffd">
    <w:name w:val="标准文件_封面标准名称"/>
    <w:basedOn w:val="afff5"/>
    <w:qFormat/>
    <w:pPr>
      <w:spacing w:line="240" w:lineRule="auto"/>
      <w:jc w:val="center"/>
    </w:pPr>
    <w:rPr>
      <w:rFonts w:ascii="黑体" w:eastAsia="黑体"/>
      <w:kern w:val="0"/>
      <w:sz w:val="52"/>
    </w:rPr>
  </w:style>
  <w:style w:type="paragraph" w:customStyle="1" w:styleId="afffffe">
    <w:name w:val="标准文件_封面标准英文名称"/>
    <w:basedOn w:val="afff5"/>
    <w:qFormat/>
    <w:pPr>
      <w:spacing w:line="240" w:lineRule="auto"/>
      <w:jc w:val="center"/>
    </w:pPr>
    <w:rPr>
      <w:rFonts w:ascii="黑体" w:eastAsia="黑体"/>
      <w:b/>
      <w:sz w:val="28"/>
    </w:rPr>
  </w:style>
  <w:style w:type="paragraph" w:customStyle="1" w:styleId="affffff">
    <w:name w:val="标准文件_封面发布日期"/>
    <w:basedOn w:val="afff5"/>
    <w:qFormat/>
    <w:pPr>
      <w:spacing w:line="310" w:lineRule="exact"/>
    </w:pPr>
    <w:rPr>
      <w:rFonts w:ascii="黑体" w:eastAsia="黑体"/>
      <w:kern w:val="0"/>
      <w:sz w:val="28"/>
    </w:rPr>
  </w:style>
  <w:style w:type="paragraph" w:customStyle="1" w:styleId="affffff0">
    <w:name w:val="标准文件_封面密级"/>
    <w:basedOn w:val="afff5"/>
    <w:qFormat/>
    <w:rPr>
      <w:rFonts w:eastAsia="黑体"/>
      <w:sz w:val="32"/>
    </w:rPr>
  </w:style>
  <w:style w:type="paragraph" w:customStyle="1" w:styleId="affffff1">
    <w:name w:val="标准文件_封面实施日期"/>
    <w:basedOn w:val="afff5"/>
    <w:qFormat/>
    <w:pPr>
      <w:spacing w:line="310" w:lineRule="exact"/>
      <w:jc w:val="right"/>
    </w:pPr>
    <w:rPr>
      <w:rFonts w:ascii="黑体" w:eastAsia="黑体"/>
      <w:sz w:val="28"/>
    </w:rPr>
  </w:style>
  <w:style w:type="paragraph" w:customStyle="1" w:styleId="affffff2">
    <w:name w:val="标准文件_封面抬头"/>
    <w:basedOn w:val="afffff2"/>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2"/>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2"/>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2"/>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2"/>
    <w:qFormat/>
    <w:pPr>
      <w:widowControl/>
      <w:numPr>
        <w:ilvl w:val="2"/>
      </w:numPr>
      <w:wordWrap w:val="0"/>
      <w:overflowPunct w:val="0"/>
      <w:autoSpaceDE w:val="0"/>
      <w:autoSpaceDN w:val="0"/>
      <w:textAlignment w:val="baseline"/>
      <w:outlineLvl w:val="3"/>
    </w:pPr>
  </w:style>
  <w:style w:type="paragraph" w:customStyle="1" w:styleId="affffff3">
    <w:name w:val="标准文件_附录公式"/>
    <w:basedOn w:val="afffff1"/>
    <w:next w:val="afffff1"/>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2"/>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2"/>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2"/>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2"/>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1">
    <w:name w:val="正文文本 Char"/>
    <w:link w:val="afffc"/>
    <w:qFormat/>
    <w:rPr>
      <w:kern w:val="2"/>
      <w:sz w:val="21"/>
      <w:szCs w:val="21"/>
    </w:rPr>
  </w:style>
  <w:style w:type="paragraph" w:customStyle="1" w:styleId="affffff4">
    <w:name w:val="标准文件_附录章标题"/>
    <w:next w:val="afffff2"/>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5">
    <w:name w:val="标准文件_公式后的破折号"/>
    <w:basedOn w:val="afffff2"/>
    <w:next w:val="afffff2"/>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6">
    <w:name w:val="标准文件_目次、标准名称标题"/>
    <w:basedOn w:val="a6"/>
    <w:next w:val="afffff2"/>
    <w:qFormat/>
    <w:pPr>
      <w:spacing w:line="460" w:lineRule="exact"/>
      <w:ind w:left="0" w:firstLine="0"/>
    </w:pPr>
  </w:style>
  <w:style w:type="paragraph" w:customStyle="1" w:styleId="affffff7">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2"/>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8">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2"/>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5">
    <w:name w:val="脚注文本 Char"/>
    <w:link w:val="affff0"/>
    <w:semiHidden/>
    <w:qFormat/>
    <w:rPr>
      <w:rFonts w:ascii="宋体"/>
      <w:kern w:val="2"/>
      <w:sz w:val="18"/>
      <w:szCs w:val="18"/>
    </w:rPr>
  </w:style>
  <w:style w:type="paragraph" w:customStyle="1" w:styleId="affffff9">
    <w:name w:val="标准文件_条文脚注"/>
    <w:basedOn w:val="affff0"/>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2"/>
    <w:qFormat/>
    <w:pPr>
      <w:numPr>
        <w:numId w:val="12"/>
      </w:numPr>
      <w:spacing w:line="240" w:lineRule="auto"/>
      <w:jc w:val="left"/>
    </w:pPr>
    <w:rPr>
      <w:rFonts w:ascii="宋体" w:hAnsi="宋体"/>
      <w:sz w:val="18"/>
    </w:rPr>
  </w:style>
  <w:style w:type="character" w:customStyle="1" w:styleId="affffffa">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2"/>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2"/>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2"/>
    <w:qFormat/>
    <w:pPr>
      <w:numPr>
        <w:ilvl w:val="2"/>
      </w:numPr>
      <w:spacing w:beforeLines="50" w:before="50" w:afterLines="50" w:after="50"/>
      <w:outlineLvl w:val="1"/>
    </w:pPr>
  </w:style>
  <w:style w:type="paragraph" w:customStyle="1" w:styleId="affffffb">
    <w:name w:val="标准文件_一致程度"/>
    <w:basedOn w:val="afff5"/>
    <w:qFormat/>
    <w:pPr>
      <w:spacing w:line="440" w:lineRule="exact"/>
      <w:jc w:val="center"/>
    </w:pPr>
    <w:rPr>
      <w:sz w:val="28"/>
    </w:rPr>
  </w:style>
  <w:style w:type="paragraph" w:customStyle="1" w:styleId="affffffc">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d">
    <w:name w:val="标准文件_英文图表脚注"/>
    <w:basedOn w:val="afffff1"/>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2"/>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2"/>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e">
    <w:name w:val="标准文件_正文公式"/>
    <w:basedOn w:val="afff5"/>
    <w:next w:val="afffff1"/>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2"/>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2"/>
    <w:qFormat/>
    <w:pPr>
      <w:numPr>
        <w:numId w:val="18"/>
      </w:numPr>
      <w:jc w:val="center"/>
    </w:pPr>
    <w:rPr>
      <w:rFonts w:ascii="黑体" w:eastAsia="黑体" w:hAnsi="Times New Roman"/>
      <w:sz w:val="21"/>
    </w:rPr>
  </w:style>
  <w:style w:type="paragraph" w:customStyle="1" w:styleId="afb">
    <w:name w:val="标准文件_正文英文图标题"/>
    <w:next w:val="afffff2"/>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
    <w:name w:val="发布部门"/>
    <w:next w:val="afffff2"/>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qFormat/>
    <w:pPr>
      <w:spacing w:before="180" w:line="180" w:lineRule="exact"/>
      <w:jc w:val="center"/>
    </w:pPr>
    <w:rPr>
      <w:rFonts w:ascii="宋体" w:hAnsi="Times New Roman"/>
      <w:sz w:val="21"/>
    </w:rPr>
  </w:style>
  <w:style w:type="paragraph" w:customStyle="1" w:styleId="afffffff4">
    <w:name w:val="封面标准文稿类别"/>
    <w:qFormat/>
    <w:pPr>
      <w:spacing w:before="440" w:line="400" w:lineRule="exact"/>
      <w:jc w:val="center"/>
    </w:pPr>
    <w:rPr>
      <w:rFonts w:ascii="宋体" w:hAnsi="Times New Roman"/>
      <w:sz w:val="24"/>
    </w:rPr>
  </w:style>
  <w:style w:type="paragraph" w:customStyle="1" w:styleId="afffffff5">
    <w:name w:val="封面标准英文名称"/>
    <w:qFormat/>
    <w:pPr>
      <w:widowControl w:val="0"/>
      <w:spacing w:line="360" w:lineRule="exact"/>
      <w:jc w:val="center"/>
    </w:pPr>
    <w:rPr>
      <w:rFonts w:ascii="Times New Roman" w:hAnsi="Times New Roman"/>
      <w:sz w:val="28"/>
    </w:rPr>
  </w:style>
  <w:style w:type="paragraph" w:customStyle="1" w:styleId="afffffff6">
    <w:name w:val="封面一致性程度标识"/>
    <w:qFormat/>
    <w:pPr>
      <w:spacing w:before="440" w:line="440" w:lineRule="exact"/>
      <w:jc w:val="center"/>
    </w:pPr>
    <w:rPr>
      <w:rFonts w:ascii="Times New Roman" w:hAnsi="Times New Roman"/>
      <w:sz w:val="28"/>
    </w:rPr>
  </w:style>
  <w:style w:type="paragraph" w:customStyle="1" w:styleId="afffffff7">
    <w:name w:val="封面正文"/>
    <w:qFormat/>
    <w:pPr>
      <w:jc w:val="both"/>
    </w:pPr>
    <w:rPr>
      <w:rFonts w:ascii="Times New Roman" w:hAnsi="Times New Roman"/>
    </w:rPr>
  </w:style>
  <w:style w:type="paragraph" w:customStyle="1" w:styleId="afffffff8">
    <w:name w:val="附录二级无标题条"/>
    <w:basedOn w:val="afff5"/>
    <w:next w:val="afffff2"/>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f2"/>
    <w:qFormat/>
    <w:pPr>
      <w:outlineLvl w:val="4"/>
    </w:pPr>
  </w:style>
  <w:style w:type="paragraph" w:customStyle="1" w:styleId="afffffffa">
    <w:name w:val="附录四级无标题条"/>
    <w:basedOn w:val="afffffff9"/>
    <w:next w:val="afffff2"/>
    <w:qFormat/>
    <w:pPr>
      <w:outlineLvl w:val="5"/>
    </w:pPr>
  </w:style>
  <w:style w:type="paragraph" w:customStyle="1" w:styleId="afffffffb">
    <w:name w:val="附录图"/>
    <w:next w:val="afffff2"/>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c">
    <w:name w:val="附录五级无标题条"/>
    <w:basedOn w:val="afffffffa"/>
    <w:next w:val="afffff2"/>
    <w:qFormat/>
    <w:pPr>
      <w:outlineLvl w:val="6"/>
    </w:pPr>
  </w:style>
  <w:style w:type="paragraph" w:customStyle="1" w:styleId="afffffffd">
    <w:name w:val="附录性质"/>
    <w:basedOn w:val="afff5"/>
    <w:qFormat/>
    <w:pPr>
      <w:widowControl/>
      <w:adjustRightInd/>
      <w:jc w:val="center"/>
    </w:pPr>
    <w:rPr>
      <w:rFonts w:ascii="黑体" w:eastAsia="黑体"/>
    </w:rPr>
  </w:style>
  <w:style w:type="paragraph" w:customStyle="1" w:styleId="afffffffe">
    <w:name w:val="附录一级无标题条"/>
    <w:basedOn w:val="affffff4"/>
    <w:next w:val="afffff2"/>
    <w:qFormat/>
    <w:pPr>
      <w:autoSpaceDN w:val="0"/>
      <w:outlineLvl w:val="2"/>
    </w:pPr>
    <w:rPr>
      <w:rFonts w:ascii="宋体" w:eastAsia="宋体" w:hAnsi="宋体"/>
    </w:rPr>
  </w:style>
  <w:style w:type="character" w:customStyle="1" w:styleId="affffffff">
    <w:name w:val="个人答复风格"/>
    <w:qFormat/>
    <w:rPr>
      <w:rFonts w:ascii="Arial" w:eastAsia="宋体" w:hAnsi="Arial" w:cs="Arial"/>
      <w:color w:val="auto"/>
      <w:spacing w:val="0"/>
      <w:sz w:val="20"/>
    </w:rPr>
  </w:style>
  <w:style w:type="character" w:customStyle="1" w:styleId="affffffff0">
    <w:name w:val="个人撰写风格"/>
    <w:qFormat/>
    <w:rPr>
      <w:rFonts w:ascii="Arial" w:eastAsia="宋体" w:hAnsi="Arial" w:cs="Arial"/>
      <w:color w:val="auto"/>
      <w:spacing w:val="0"/>
      <w:sz w:val="20"/>
    </w:rPr>
  </w:style>
  <w:style w:type="paragraph" w:customStyle="1" w:styleId="affffffff1">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2">
    <w:name w:val="列项·"/>
    <w:basedOn w:val="afffff2"/>
    <w:qFormat/>
    <w:pPr>
      <w:tabs>
        <w:tab w:val="left" w:pos="840"/>
      </w:tabs>
    </w:pPr>
  </w:style>
  <w:style w:type="paragraph" w:customStyle="1" w:styleId="affffffff3">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4">
    <w:name w:val="其他标准称谓"/>
    <w:qFormat/>
    <w:pPr>
      <w:spacing w:line="0" w:lineRule="atLeast"/>
      <w:jc w:val="distribute"/>
    </w:pPr>
    <w:rPr>
      <w:rFonts w:ascii="黑体" w:eastAsia="黑体" w:hAnsi="宋体"/>
      <w:sz w:val="52"/>
    </w:rPr>
  </w:style>
  <w:style w:type="paragraph" w:customStyle="1" w:styleId="affffffff5">
    <w:name w:val="其他发布部门"/>
    <w:basedOn w:val="afffffff"/>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6">
    <w:name w:val="实施日期"/>
    <w:basedOn w:val="afffffff0"/>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7">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8">
    <w:name w:val="无标题条"/>
    <w:next w:val="afffff2"/>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9">
    <w:name w:val="注:后续"/>
    <w:pPr>
      <w:spacing w:line="300" w:lineRule="exact"/>
      <w:ind w:leftChars="400" w:left="600" w:hangingChars="200" w:hanging="200"/>
      <w:jc w:val="both"/>
    </w:pPr>
    <w:rPr>
      <w:rFonts w:ascii="宋体" w:hAnsi="Times New Roman"/>
      <w:sz w:val="18"/>
    </w:rPr>
  </w:style>
  <w:style w:type="paragraph" w:customStyle="1" w:styleId="affffffffa">
    <w:name w:val="注×:后续"/>
    <w:basedOn w:val="affffffff9"/>
    <w:pPr>
      <w:ind w:leftChars="0" w:left="1406" w:firstLineChars="0" w:hanging="499"/>
    </w:pPr>
  </w:style>
  <w:style w:type="paragraph" w:customStyle="1" w:styleId="affffffffb">
    <w:name w:val="标准文件_一级无标题"/>
    <w:basedOn w:val="affd"/>
    <w:qFormat/>
    <w:pPr>
      <w:spacing w:beforeLines="0" w:before="0" w:afterLines="0" w:after="0"/>
      <w:outlineLvl w:val="9"/>
    </w:pPr>
    <w:rPr>
      <w:rFonts w:ascii="宋体" w:eastAsia="宋体"/>
    </w:rPr>
  </w:style>
  <w:style w:type="paragraph" w:customStyle="1" w:styleId="affffffffc">
    <w:name w:val="标准文件_五级无标题"/>
    <w:basedOn w:val="afff1"/>
    <w:qFormat/>
    <w:pPr>
      <w:spacing w:beforeLines="0" w:before="0" w:afterLines="0" w:after="0"/>
      <w:outlineLvl w:val="9"/>
    </w:pPr>
    <w:rPr>
      <w:rFonts w:ascii="宋体" w:eastAsia="宋体"/>
    </w:rPr>
  </w:style>
  <w:style w:type="paragraph" w:customStyle="1" w:styleId="affffffffd">
    <w:name w:val="标准文件_三级无标题"/>
    <w:basedOn w:val="afff"/>
    <w:qFormat/>
    <w:pPr>
      <w:spacing w:beforeLines="0" w:before="0" w:afterLines="0" w:after="0"/>
      <w:outlineLvl w:val="9"/>
    </w:pPr>
    <w:rPr>
      <w:rFonts w:ascii="宋体" w:eastAsia="宋体"/>
    </w:rPr>
  </w:style>
  <w:style w:type="paragraph" w:customStyle="1" w:styleId="affffffffe">
    <w:name w:val="标准文件_二级无标题"/>
    <w:basedOn w:val="affe"/>
    <w:qFormat/>
    <w:pPr>
      <w:spacing w:beforeLines="0" w:before="0" w:afterLines="0" w:after="0"/>
      <w:outlineLvl w:val="9"/>
    </w:pPr>
    <w:rPr>
      <w:rFonts w:ascii="宋体" w:eastAsia="宋体"/>
    </w:rPr>
  </w:style>
  <w:style w:type="paragraph" w:customStyle="1" w:styleId="afffffffff">
    <w:name w:val="标准_四级无标题"/>
    <w:basedOn w:val="afff0"/>
    <w:next w:val="afffff2"/>
    <w:qFormat/>
    <w:rPr>
      <w:rFonts w:eastAsia="宋体"/>
    </w:rPr>
  </w:style>
  <w:style w:type="paragraph" w:customStyle="1" w:styleId="afffffffff0">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2"/>
    <w:pPr>
      <w:numPr>
        <w:numId w:val="23"/>
      </w:numPr>
      <w:ind w:firstLineChars="0" w:firstLine="0"/>
    </w:pPr>
    <w:rPr>
      <w:rFonts w:ascii="Times New Roman" w:cs="Arial"/>
      <w:szCs w:val="28"/>
    </w:rPr>
  </w:style>
  <w:style w:type="paragraph" w:customStyle="1" w:styleId="ae">
    <w:name w:val="标准文件_小写罗马数字编号列项"/>
    <w:basedOn w:val="afffff2"/>
    <w:pPr>
      <w:numPr>
        <w:numId w:val="24"/>
      </w:numPr>
      <w:ind w:firstLineChars="0" w:firstLine="0"/>
    </w:pPr>
    <w:rPr>
      <w:rFonts w:cs="Arial"/>
      <w:szCs w:val="28"/>
    </w:rPr>
  </w:style>
  <w:style w:type="paragraph" w:customStyle="1" w:styleId="afffffffff1">
    <w:name w:val="标准文件_附录标题"/>
    <w:basedOn w:val="aff3"/>
    <w:qFormat/>
    <w:pPr>
      <w:numPr>
        <w:numId w:val="0"/>
      </w:numPr>
      <w:spacing w:after="280"/>
      <w:outlineLvl w:val="9"/>
    </w:pPr>
  </w:style>
  <w:style w:type="paragraph" w:customStyle="1" w:styleId="afffffffff2">
    <w:name w:val="标准文件_二级项"/>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2"/>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3">
    <w:name w:val="标准文件_索引字母"/>
    <w:next w:val="afffff2"/>
    <w:qFormat/>
    <w:pPr>
      <w:jc w:val="center"/>
    </w:pPr>
    <w:rPr>
      <w:rFonts w:ascii="宋体" w:eastAsia="Times New Roman" w:hAnsi="宋体"/>
      <w:b/>
      <w:kern w:val="2"/>
      <w:sz w:val="21"/>
    </w:rPr>
  </w:style>
  <w:style w:type="paragraph" w:customStyle="1" w:styleId="afffffffff4">
    <w:name w:val="标准文件_附录前"/>
    <w:next w:val="afffff2"/>
    <w:qFormat/>
    <w:pPr>
      <w:spacing w:line="20" w:lineRule="atLeast"/>
      <w:ind w:firstLine="200"/>
    </w:pPr>
    <w:rPr>
      <w:rFonts w:ascii="宋体" w:hAnsi="宋体"/>
      <w:kern w:val="2"/>
      <w:sz w:val="10"/>
    </w:rPr>
  </w:style>
  <w:style w:type="paragraph" w:customStyle="1" w:styleId="afffffffff5">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6">
    <w:name w:val="标准文件_表格"/>
    <w:basedOn w:val="afffff2"/>
    <w:qFormat/>
    <w:pPr>
      <w:ind w:firstLineChars="0" w:firstLine="0"/>
      <w:jc w:val="center"/>
    </w:pPr>
    <w:rPr>
      <w:sz w:val="18"/>
    </w:rPr>
  </w:style>
  <w:style w:type="paragraph" w:customStyle="1" w:styleId="afff2">
    <w:name w:val="标准文件_注："/>
    <w:next w:val="afffff2"/>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7"/>
    <w:qFormat/>
    <w:pPr>
      <w:widowControl w:val="0"/>
      <w:numPr>
        <w:numId w:val="28"/>
      </w:numPr>
      <w:jc w:val="both"/>
    </w:pPr>
    <w:rPr>
      <w:rFonts w:ascii="宋体" w:hAnsi="Times New Roman"/>
      <w:sz w:val="18"/>
      <w:szCs w:val="18"/>
    </w:rPr>
  </w:style>
  <w:style w:type="paragraph" w:customStyle="1" w:styleId="afffffffff7">
    <w:name w:val="标准文件_示例内容"/>
    <w:basedOn w:val="afffff2"/>
    <w:qFormat/>
    <w:pPr>
      <w:ind w:firstLine="420"/>
    </w:pPr>
    <w:rPr>
      <w:sz w:val="18"/>
    </w:rPr>
  </w:style>
  <w:style w:type="paragraph" w:customStyle="1" w:styleId="afa">
    <w:name w:val="标准文件_示例×："/>
    <w:basedOn w:val="afff5"/>
    <w:next w:val="afffffffff7"/>
    <w:qFormat/>
    <w:pPr>
      <w:widowControl/>
      <w:numPr>
        <w:numId w:val="29"/>
      </w:numPr>
      <w:adjustRightInd/>
      <w:spacing w:line="240" w:lineRule="auto"/>
    </w:pPr>
    <w:rPr>
      <w:rFonts w:ascii="宋体" w:hAnsi="Times New Roman"/>
      <w:kern w:val="0"/>
      <w:sz w:val="18"/>
      <w:szCs w:val="18"/>
    </w:rPr>
  </w:style>
  <w:style w:type="character" w:customStyle="1" w:styleId="Char9">
    <w:name w:val="标准文件_段 Char"/>
    <w:link w:val="afffff2"/>
    <w:qFormat/>
    <w:rPr>
      <w:rFonts w:ascii="宋体" w:hAnsi="Times New Roman"/>
      <w:sz w:val="21"/>
    </w:rPr>
  </w:style>
  <w:style w:type="paragraph" w:customStyle="1" w:styleId="afffffffff8">
    <w:name w:val="标准文件_表格续"/>
    <w:basedOn w:val="afffff2"/>
    <w:next w:val="afffff2"/>
    <w:qFormat/>
    <w:pPr>
      <w:jc w:val="center"/>
    </w:pPr>
    <w:rPr>
      <w:rFonts w:ascii="黑体" w:eastAsia="黑体" w:hAnsi="黑体"/>
    </w:rPr>
  </w:style>
  <w:style w:type="character" w:styleId="afffffffff9">
    <w:name w:val="Placeholder Text"/>
    <w:basedOn w:val="afff6"/>
    <w:uiPriority w:val="99"/>
    <w:semiHidden/>
    <w:qFormat/>
    <w:rPr>
      <w:color w:val="808080"/>
    </w:rPr>
  </w:style>
  <w:style w:type="paragraph" w:customStyle="1" w:styleId="2">
    <w:name w:val="标准文件_二级项2"/>
    <w:basedOn w:val="afffff2"/>
    <w:qFormat/>
    <w:pPr>
      <w:numPr>
        <w:ilvl w:val="1"/>
        <w:numId w:val="21"/>
      </w:numPr>
      <w:ind w:firstLineChars="0" w:firstLine="0"/>
    </w:pPr>
  </w:style>
  <w:style w:type="paragraph" w:customStyle="1" w:styleId="21">
    <w:name w:val="标准文件_三级项2"/>
    <w:basedOn w:val="afffff2"/>
    <w:qFormat/>
    <w:pPr>
      <w:numPr>
        <w:numId w:val="30"/>
      </w:numPr>
      <w:spacing w:line="300" w:lineRule="exact"/>
      <w:ind w:firstLineChars="0"/>
    </w:pPr>
    <w:rPr>
      <w:rFonts w:ascii="Times New Roman"/>
    </w:rPr>
  </w:style>
  <w:style w:type="paragraph" w:customStyle="1" w:styleId="20">
    <w:name w:val="标准文件_一级项2"/>
    <w:basedOn w:val="afffff2"/>
    <w:qFormat/>
    <w:pPr>
      <w:numPr>
        <w:numId w:val="31"/>
      </w:numPr>
      <w:spacing w:line="300" w:lineRule="exact"/>
      <w:ind w:firstLineChars="0"/>
    </w:pPr>
    <w:rPr>
      <w:rFonts w:ascii="Times New Roman"/>
    </w:rPr>
  </w:style>
  <w:style w:type="paragraph" w:customStyle="1" w:styleId="afffffffffa">
    <w:name w:val="标准文件_提示"/>
    <w:basedOn w:val="afffff2"/>
    <w:next w:val="afffff2"/>
    <w:qFormat/>
    <w:pPr>
      <w:ind w:firstLine="420"/>
    </w:pPr>
    <w:rPr>
      <w:rFonts w:ascii="黑体" w:eastAsia="黑体"/>
    </w:rPr>
  </w:style>
  <w:style w:type="character" w:customStyle="1" w:styleId="afffffffffb">
    <w:name w:val="标准文件_来源"/>
    <w:basedOn w:val="afff6"/>
    <w:uiPriority w:val="1"/>
    <w:qFormat/>
    <w:rPr>
      <w:rFonts w:eastAsia="宋体"/>
      <w:sz w:val="21"/>
    </w:rPr>
  </w:style>
  <w:style w:type="paragraph" w:customStyle="1" w:styleId="afffffffffc">
    <w:name w:val="标准文件_图表说明"/>
    <w:qFormat/>
    <w:pPr>
      <w:spacing w:line="276" w:lineRule="auto"/>
      <w:ind w:firstLine="420"/>
    </w:pPr>
    <w:rPr>
      <w:rFonts w:ascii="宋体" w:hAnsi="宋体"/>
      <w:kern w:val="2"/>
      <w:sz w:val="18"/>
    </w:rPr>
  </w:style>
  <w:style w:type="paragraph" w:customStyle="1" w:styleId="afffffffffd">
    <w:name w:val="其他发布日期"/>
    <w:basedOn w:val="afffffff0"/>
    <w:qFormat/>
    <w:pPr>
      <w:framePr w:w="3997" w:h="471" w:hRule="exact" w:hSpace="0" w:vSpace="181" w:wrap="around" w:vAnchor="page" w:hAnchor="page" w:x="1419" w:y="14097"/>
    </w:pPr>
  </w:style>
  <w:style w:type="paragraph" w:customStyle="1" w:styleId="afffffffffe">
    <w:name w:val="其他实施日期"/>
    <w:basedOn w:val="affffffff6"/>
    <w:qFormat/>
    <w:pPr>
      <w:framePr w:w="3997" w:h="471" w:hRule="exact" w:vSpace="181" w:wrap="around" w:vAnchor="page" w:hAnchor="page" w:x="7089" w:y="14097"/>
    </w:pPr>
  </w:style>
  <w:style w:type="paragraph" w:customStyle="1" w:styleId="affffffffff">
    <w:name w:val="标准文件_文件编号"/>
    <w:basedOn w:val="afffff2"/>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0">
    <w:name w:val="标准文件_替换文件编号"/>
    <w:basedOn w:val="affffffffff"/>
    <w:qFormat/>
    <w:pPr>
      <w:framePr w:wrap="auto"/>
      <w:spacing w:before="57"/>
    </w:pPr>
    <w:rPr>
      <w:sz w:val="21"/>
    </w:rPr>
  </w:style>
  <w:style w:type="paragraph" w:customStyle="1" w:styleId="affffffffff1">
    <w:name w:val="标准文件_文件名称"/>
    <w:basedOn w:val="afffff2"/>
    <w:next w:val="afffff2"/>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2"/>
    <w:next w:val="afffff2"/>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2"/>
    <w:next w:val="afffff2"/>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2"/>
    <w:next w:val="afffff2"/>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2"/>
    <w:next w:val="afffff2"/>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2"/>
    <w:next w:val="afffff2"/>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2"/>
    <w:next w:val="afffff2"/>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2"/>
    <w:next w:val="afffff2"/>
    <w:qFormat/>
    <w:pPr>
      <w:numPr>
        <w:ilvl w:val="5"/>
        <w:numId w:val="8"/>
      </w:numPr>
      <w:spacing w:beforeLines="50" w:before="50" w:afterLines="50" w:after="50"/>
      <w:ind w:firstLineChars="0"/>
    </w:pPr>
    <w:rPr>
      <w:rFonts w:ascii="黑体" w:eastAsia="黑体"/>
    </w:rPr>
  </w:style>
  <w:style w:type="paragraph" w:customStyle="1" w:styleId="affffffffff2">
    <w:name w:val="标准文件_注后"/>
    <w:basedOn w:val="afffff2"/>
    <w:qFormat/>
    <w:pPr>
      <w:ind w:left="811" w:firstLineChars="0" w:firstLine="0"/>
    </w:pPr>
    <w:rPr>
      <w:sz w:val="18"/>
    </w:rPr>
  </w:style>
  <w:style w:type="paragraph" w:customStyle="1" w:styleId="X">
    <w:name w:val="标准文件_注X后"/>
    <w:basedOn w:val="afffff2"/>
    <w:qFormat/>
    <w:pPr>
      <w:ind w:left="811" w:firstLineChars="0" w:firstLine="0"/>
    </w:pPr>
    <w:rPr>
      <w:sz w:val="18"/>
    </w:rPr>
  </w:style>
  <w:style w:type="paragraph" w:customStyle="1" w:styleId="affffffffff3">
    <w:name w:val="标准文件_示例后"/>
    <w:basedOn w:val="afffff2"/>
    <w:qFormat/>
    <w:pPr>
      <w:ind w:left="964" w:firstLineChars="0" w:firstLine="0"/>
    </w:pPr>
    <w:rPr>
      <w:sz w:val="18"/>
    </w:rPr>
  </w:style>
  <w:style w:type="paragraph" w:customStyle="1" w:styleId="X0">
    <w:name w:val="标准文件_示例X后"/>
    <w:basedOn w:val="afffff2"/>
    <w:link w:val="X1"/>
    <w:qFormat/>
    <w:pPr>
      <w:ind w:left="1049" w:firstLineChars="0" w:firstLine="0"/>
    </w:pPr>
    <w:rPr>
      <w:sz w:val="18"/>
    </w:rPr>
  </w:style>
  <w:style w:type="character" w:customStyle="1" w:styleId="X1">
    <w:name w:val="标准文件_示例X后 字符"/>
    <w:basedOn w:val="Char9"/>
    <w:link w:val="X0"/>
    <w:qFormat/>
    <w:rPr>
      <w:rFonts w:ascii="宋体" w:hAnsi="Times New Roman"/>
      <w:sz w:val="18"/>
    </w:rPr>
  </w:style>
  <w:style w:type="paragraph" w:customStyle="1" w:styleId="affffffffff4">
    <w:name w:val="标准文件_索引项"/>
    <w:basedOn w:val="afffff2"/>
    <w:next w:val="afffff2"/>
    <w:qFormat/>
    <w:pPr>
      <w:tabs>
        <w:tab w:val="right" w:leader="dot" w:pos="9356"/>
      </w:tabs>
      <w:ind w:left="210" w:firstLineChars="0" w:hanging="210"/>
      <w:jc w:val="left"/>
    </w:pPr>
  </w:style>
  <w:style w:type="paragraph" w:customStyle="1" w:styleId="affffffffff5">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6">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7">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8">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9">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a">
    <w:name w:val="标准文件_引言一级无标题"/>
    <w:basedOn w:val="a7"/>
    <w:next w:val="afffff2"/>
    <w:qFormat/>
    <w:pPr>
      <w:spacing w:beforeLines="0" w:before="0" w:afterLines="0" w:after="0" w:line="276" w:lineRule="auto"/>
    </w:pPr>
    <w:rPr>
      <w:rFonts w:ascii="宋体" w:eastAsia="宋体"/>
    </w:rPr>
  </w:style>
  <w:style w:type="paragraph" w:customStyle="1" w:styleId="affffffffffb">
    <w:name w:val="标准文件_引言二级无标题"/>
    <w:basedOn w:val="a8"/>
    <w:next w:val="afffff2"/>
    <w:qFormat/>
    <w:pPr>
      <w:spacing w:beforeLines="0" w:before="0" w:afterLines="0" w:after="0" w:line="276" w:lineRule="auto"/>
    </w:pPr>
    <w:rPr>
      <w:rFonts w:ascii="宋体" w:eastAsia="宋体"/>
    </w:rPr>
  </w:style>
  <w:style w:type="paragraph" w:customStyle="1" w:styleId="affffffffffc">
    <w:name w:val="标准文件_引言三级无标题"/>
    <w:basedOn w:val="a9"/>
    <w:qFormat/>
    <w:pPr>
      <w:spacing w:beforeLines="0" w:before="0" w:afterLines="0" w:after="0" w:line="276" w:lineRule="auto"/>
    </w:pPr>
    <w:rPr>
      <w:rFonts w:ascii="宋体" w:eastAsia="宋体"/>
    </w:rPr>
  </w:style>
  <w:style w:type="paragraph" w:customStyle="1" w:styleId="affffffffffd">
    <w:name w:val="标准文件_引言四级无标题"/>
    <w:basedOn w:val="aa"/>
    <w:next w:val="afffff2"/>
    <w:qFormat/>
    <w:pPr>
      <w:spacing w:beforeLines="0" w:before="0" w:afterLines="0" w:after="0" w:line="276" w:lineRule="auto"/>
    </w:pPr>
    <w:rPr>
      <w:rFonts w:ascii="宋体" w:eastAsia="宋体"/>
    </w:rPr>
  </w:style>
  <w:style w:type="paragraph" w:customStyle="1" w:styleId="affffffffffe">
    <w:name w:val="标准文件_引言五级无标题"/>
    <w:basedOn w:val="ab"/>
    <w:next w:val="afffff2"/>
    <w:qFormat/>
    <w:pPr>
      <w:spacing w:beforeLines="0" w:before="0" w:afterLines="0" w:after="0" w:line="276" w:lineRule="auto"/>
    </w:pPr>
    <w:rPr>
      <w:rFonts w:ascii="宋体" w:eastAsia="宋体"/>
    </w:rPr>
  </w:style>
  <w:style w:type="paragraph" w:customStyle="1" w:styleId="afffffffffff">
    <w:name w:val="标准文件_索引标题"/>
    <w:basedOn w:val="afffff9"/>
    <w:next w:val="afffff2"/>
    <w:qFormat/>
    <w:rPr>
      <w:rFonts w:hAnsi="黑体"/>
    </w:rPr>
  </w:style>
  <w:style w:type="paragraph" w:customStyle="1" w:styleId="afffffffffff0">
    <w:name w:val="标准文件_脚注内容"/>
    <w:basedOn w:val="afffff2"/>
    <w:qFormat/>
    <w:pPr>
      <w:ind w:leftChars="200" w:left="400" w:hangingChars="200" w:hanging="200"/>
    </w:pPr>
    <w:rPr>
      <w:sz w:val="15"/>
    </w:rPr>
  </w:style>
  <w:style w:type="paragraph" w:customStyle="1" w:styleId="afffffffffff1">
    <w:name w:val="标准文件_术语条一"/>
    <w:basedOn w:val="affffffffb"/>
    <w:next w:val="afffff2"/>
    <w:qFormat/>
  </w:style>
  <w:style w:type="paragraph" w:customStyle="1" w:styleId="afffffffffff2">
    <w:name w:val="标准文件_术语条二"/>
    <w:basedOn w:val="affffffffe"/>
    <w:next w:val="afffff2"/>
    <w:qFormat/>
  </w:style>
  <w:style w:type="paragraph" w:customStyle="1" w:styleId="afffffffffff3">
    <w:name w:val="标准文件_术语条三"/>
    <w:basedOn w:val="affffffffd"/>
    <w:next w:val="afffff2"/>
    <w:qFormat/>
  </w:style>
  <w:style w:type="paragraph" w:customStyle="1" w:styleId="afffffffffff4">
    <w:name w:val="标准文件_术语条四"/>
    <w:basedOn w:val="afffffffff0"/>
    <w:next w:val="afffff2"/>
    <w:qFormat/>
  </w:style>
  <w:style w:type="paragraph" w:customStyle="1" w:styleId="afffffffffff5">
    <w:name w:val="标准文件_术语条五"/>
    <w:basedOn w:val="affffffffc"/>
    <w:next w:val="afffff2"/>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6">
    <w:name w:val="发布"/>
    <w:basedOn w:val="afff6"/>
    <w:qFormat/>
    <w:rPr>
      <w:rFonts w:ascii="黑体" w:eastAsia="黑体"/>
      <w:spacing w:val="85"/>
      <w:w w:val="100"/>
      <w:position w:val="3"/>
      <w:sz w:val="28"/>
      <w:szCs w:val="28"/>
    </w:rPr>
  </w:style>
  <w:style w:type="table" w:customStyle="1" w:styleId="12">
    <w:name w:val="网格型1"/>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文档结构图 Char"/>
    <w:basedOn w:val="afff6"/>
    <w:link w:val="afffa"/>
    <w:uiPriority w:val="99"/>
    <w:semiHidden/>
    <w:qFormat/>
    <w:rPr>
      <w:rFonts w:ascii="宋体"/>
      <w:kern w:val="2"/>
      <w:sz w:val="18"/>
      <w:szCs w:val="18"/>
    </w:rPr>
  </w:style>
  <w:style w:type="character" w:customStyle="1" w:styleId="13">
    <w:name w:val="不明显参考1"/>
    <w:uiPriority w:val="31"/>
    <w:qFormat/>
    <w:rPr>
      <w:smallCaps/>
      <w:color w:val="C0504D"/>
      <w:u w:val="single"/>
    </w:rPr>
  </w:style>
  <w:style w:type="character" w:customStyle="1" w:styleId="Char0">
    <w:name w:val="批注文字 Char"/>
    <w:basedOn w:val="afff6"/>
    <w:link w:val="afffb"/>
    <w:uiPriority w:val="99"/>
    <w:rPr>
      <w:kern w:val="2"/>
      <w:sz w:val="21"/>
      <w:szCs w:val="21"/>
    </w:rPr>
  </w:style>
  <w:style w:type="character" w:customStyle="1" w:styleId="Char7">
    <w:name w:val="批注主题 Char"/>
    <w:basedOn w:val="Char0"/>
    <w:link w:val="affff3"/>
    <w:uiPriority w:val="99"/>
    <w:semiHidden/>
    <w:rPr>
      <w:b/>
      <w:bCs/>
      <w:kern w:val="2"/>
      <w:sz w:val="21"/>
      <w:szCs w:val="21"/>
    </w:rPr>
  </w:style>
  <w:style w:type="character" w:customStyle="1" w:styleId="14">
    <w:name w:val="未处理的提及1"/>
    <w:basedOn w:val="afff6"/>
    <w:uiPriority w:val="99"/>
    <w:semiHidden/>
    <w:unhideWhenUsed/>
    <w:rPr>
      <w:color w:val="605E5C"/>
      <w:shd w:val="clear" w:color="auto" w:fill="E1DFDD"/>
    </w:rPr>
  </w:style>
  <w:style w:type="table" w:customStyle="1" w:styleId="52">
    <w:name w:val="网格型5"/>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1.tif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997398395A4054801E5E594599E0B3"/>
        <w:category>
          <w:name w:val="常规"/>
          <w:gallery w:val="placeholder"/>
        </w:category>
        <w:types>
          <w:type w:val="bbPlcHdr"/>
        </w:types>
        <w:behaviors>
          <w:behavior w:val="content"/>
        </w:behaviors>
        <w:guid w:val="{DF96A098-D3D4-4245-A625-2EA24A7D6ED2}"/>
      </w:docPartPr>
      <w:docPartBody>
        <w:p w:rsidR="001E6EC4" w:rsidRDefault="007B41D8">
          <w:pPr>
            <w:pStyle w:val="3B997398395A4054801E5E594599E0B3"/>
          </w:pPr>
          <w:r>
            <w:rPr>
              <w:rStyle w:val="a3"/>
              <w:rFonts w:hint="eastAsia"/>
            </w:rPr>
            <w:t>单击或点击此处输入文字。</w:t>
          </w:r>
        </w:p>
      </w:docPartBody>
    </w:docPart>
    <w:docPart>
      <w:docPartPr>
        <w:name w:val="19B63A0AE9D64587AF9C11539A1F3118"/>
        <w:category>
          <w:name w:val="常规"/>
          <w:gallery w:val="placeholder"/>
        </w:category>
        <w:types>
          <w:type w:val="bbPlcHdr"/>
        </w:types>
        <w:behaviors>
          <w:behavior w:val="content"/>
        </w:behaviors>
        <w:guid w:val="{9EE39B5D-3F4F-4583-BD6D-14FC99018A8D}"/>
      </w:docPartPr>
      <w:docPartBody>
        <w:p w:rsidR="001E6EC4" w:rsidRDefault="007B41D8">
          <w:pPr>
            <w:pStyle w:val="19B63A0AE9D64587AF9C11539A1F3118"/>
          </w:pPr>
          <w:r>
            <w:rPr>
              <w:rStyle w:val="a3"/>
              <w:rFonts w:hint="eastAsia"/>
            </w:rPr>
            <w:t>选择一项。</w:t>
          </w:r>
        </w:p>
      </w:docPartBody>
    </w:docPart>
    <w:docPart>
      <w:docPartPr>
        <w:name w:val="FA666BBC60BA4356A0C8F563DD599EE9"/>
        <w:category>
          <w:name w:val="常规"/>
          <w:gallery w:val="placeholder"/>
        </w:category>
        <w:types>
          <w:type w:val="bbPlcHdr"/>
        </w:types>
        <w:behaviors>
          <w:behavior w:val="content"/>
        </w:behaviors>
        <w:guid w:val="{BD16C22B-C338-4563-B678-95BD82DEA10D}"/>
      </w:docPartPr>
      <w:docPartBody>
        <w:p w:rsidR="001E6EC4" w:rsidRDefault="007B41D8">
          <w:pPr>
            <w:pStyle w:val="FA666BBC60BA4356A0C8F563DD599EE9"/>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Times New Roman"/>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010"/>
    <w:rsid w:val="00025285"/>
    <w:rsid w:val="00046093"/>
    <w:rsid w:val="00096A4A"/>
    <w:rsid w:val="00142552"/>
    <w:rsid w:val="00142D83"/>
    <w:rsid w:val="00144AAB"/>
    <w:rsid w:val="001E6EC4"/>
    <w:rsid w:val="003863B2"/>
    <w:rsid w:val="003C1FAB"/>
    <w:rsid w:val="00402F36"/>
    <w:rsid w:val="0040694A"/>
    <w:rsid w:val="004C48A9"/>
    <w:rsid w:val="00502CE9"/>
    <w:rsid w:val="005D0DA4"/>
    <w:rsid w:val="005D6010"/>
    <w:rsid w:val="006E468A"/>
    <w:rsid w:val="0076752F"/>
    <w:rsid w:val="007B41D8"/>
    <w:rsid w:val="007F7F11"/>
    <w:rsid w:val="008276C5"/>
    <w:rsid w:val="00830A28"/>
    <w:rsid w:val="008A50B7"/>
    <w:rsid w:val="009A347D"/>
    <w:rsid w:val="009A3D5C"/>
    <w:rsid w:val="009A6A41"/>
    <w:rsid w:val="00BE31DE"/>
    <w:rsid w:val="00C012D0"/>
    <w:rsid w:val="00C748A7"/>
    <w:rsid w:val="00CE7F0D"/>
    <w:rsid w:val="00CF6AE5"/>
    <w:rsid w:val="00D258FD"/>
    <w:rsid w:val="00FE5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Table Grid" w:semiHidden="0" w:unhideWhenUsed="0"/>
    <w:lsdException w:name="Placeholder Text"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B997398395A4054801E5E594599E0B3">
    <w:name w:val="3B997398395A4054801E5E594599E0B3"/>
    <w:pPr>
      <w:widowControl w:val="0"/>
      <w:jc w:val="both"/>
    </w:pPr>
    <w:rPr>
      <w:kern w:val="2"/>
      <w:sz w:val="21"/>
      <w:szCs w:val="22"/>
    </w:rPr>
  </w:style>
  <w:style w:type="paragraph" w:customStyle="1" w:styleId="19B63A0AE9D64587AF9C11539A1F3118">
    <w:name w:val="19B63A0AE9D64587AF9C11539A1F3118"/>
    <w:pPr>
      <w:widowControl w:val="0"/>
      <w:jc w:val="both"/>
    </w:pPr>
    <w:rPr>
      <w:kern w:val="2"/>
      <w:sz w:val="21"/>
      <w:szCs w:val="22"/>
    </w:rPr>
  </w:style>
  <w:style w:type="paragraph" w:customStyle="1" w:styleId="FA666BBC60BA4356A0C8F563DD599EE9">
    <w:name w:val="FA666BBC60BA4356A0C8F563DD599EE9"/>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Table Grid" w:semiHidden="0" w:unhideWhenUsed="0"/>
    <w:lsdException w:name="Placeholder Text"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B997398395A4054801E5E594599E0B3">
    <w:name w:val="3B997398395A4054801E5E594599E0B3"/>
    <w:pPr>
      <w:widowControl w:val="0"/>
      <w:jc w:val="both"/>
    </w:pPr>
    <w:rPr>
      <w:kern w:val="2"/>
      <w:sz w:val="21"/>
      <w:szCs w:val="22"/>
    </w:rPr>
  </w:style>
  <w:style w:type="paragraph" w:customStyle="1" w:styleId="19B63A0AE9D64587AF9C11539A1F3118">
    <w:name w:val="19B63A0AE9D64587AF9C11539A1F3118"/>
    <w:pPr>
      <w:widowControl w:val="0"/>
      <w:jc w:val="both"/>
    </w:pPr>
    <w:rPr>
      <w:kern w:val="2"/>
      <w:sz w:val="21"/>
      <w:szCs w:val="22"/>
    </w:rPr>
  </w:style>
  <w:style w:type="paragraph" w:customStyle="1" w:styleId="FA666BBC60BA4356A0C8F563DD599EE9">
    <w:name w:val="FA666BBC60BA4356A0C8F563DD599EE9"/>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98F5C-6B34-401F-BB68-703FA8AB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13</TotalTime>
  <Pages>16</Pages>
  <Words>1597</Words>
  <Characters>9103</Characters>
  <Application>Microsoft Office Word</Application>
  <DocSecurity>0</DocSecurity>
  <Lines>75</Lines>
  <Paragraphs>21</Paragraphs>
  <ScaleCrop>false</ScaleCrop>
  <Company>PCMI</Company>
  <LinksUpToDate>false</LinksUpToDate>
  <CharactersWithSpaces>10679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大数据应用所-韦怿琳</dc:creator>
  <dc:description>&lt;config cover="true" show_menu="true" version="1.0.0" doctype="SDKXY"&gt;_x000d_
&lt;/config&gt;</dc:description>
  <cp:lastModifiedBy>Windows 用户</cp:lastModifiedBy>
  <cp:revision>4</cp:revision>
  <cp:lastPrinted>2020-08-30T10:00:00Z</cp:lastPrinted>
  <dcterms:created xsi:type="dcterms:W3CDTF">2023-09-27T07:49:00Z</dcterms:created>
  <dcterms:modified xsi:type="dcterms:W3CDTF">2023-09-27T09:01:00Z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2052-11.1.0.11365</vt:lpwstr>
  </property>
  <property fmtid="{D5CDD505-2E9C-101B-9397-08002B2CF9AE}" pid="15" name="ICV">
    <vt:lpwstr>B196170F8AC04E3EA639CCB52FC15DFD_12</vt:lpwstr>
  </property>
</Properties>
</file>