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72" w:rsidRPr="00E06B32" w:rsidRDefault="00E06B32">
      <w:pPr>
        <w:tabs>
          <w:tab w:val="left" w:pos="3747"/>
        </w:tabs>
        <w:spacing w:before="149" w:line="520" w:lineRule="exact"/>
        <w:rPr>
          <w:rFonts w:ascii="黑体" w:eastAsia="黑体" w:hAnsi="黑体" w:cs="Microsoft JhengHei"/>
          <w:spacing w:val="-1"/>
          <w:sz w:val="44"/>
          <w:szCs w:val="44"/>
        </w:rPr>
      </w:pPr>
      <w:r w:rsidRPr="00E06B32">
        <w:rPr>
          <w:rFonts w:ascii="黑体" w:eastAsia="黑体" w:hAnsi="黑体" w:cs="Microsoft JhengHei" w:hint="eastAsia"/>
          <w:spacing w:val="-1"/>
          <w:sz w:val="32"/>
          <w:szCs w:val="32"/>
        </w:rPr>
        <w:t>附件4</w:t>
      </w:r>
    </w:p>
    <w:p w:rsidR="005D5072" w:rsidRPr="00E06B32" w:rsidRDefault="00E06B32" w:rsidP="00E06B32">
      <w:pPr>
        <w:tabs>
          <w:tab w:val="left" w:pos="3747"/>
        </w:tabs>
        <w:spacing w:before="149" w:line="520" w:lineRule="exact"/>
        <w:ind w:firstLineChars="543" w:firstLine="2378"/>
        <w:rPr>
          <w:rFonts w:ascii="方正小标宋简体" w:eastAsia="方正小标宋简体" w:hAnsiTheme="majorEastAsia" w:cs="Microsoft JhengHei"/>
          <w:spacing w:val="-1"/>
          <w:sz w:val="44"/>
          <w:szCs w:val="44"/>
        </w:rPr>
      </w:pPr>
      <w:r w:rsidRPr="00E06B32">
        <w:rPr>
          <w:rFonts w:ascii="方正小标宋简体" w:eastAsia="方正小标宋简体" w:hAnsiTheme="majorEastAsia" w:cs="Microsoft JhengHei" w:hint="eastAsia"/>
          <w:spacing w:val="-1"/>
          <w:sz w:val="44"/>
          <w:szCs w:val="44"/>
        </w:rPr>
        <w:t>玉林市市场监督管理局</w:t>
      </w:r>
    </w:p>
    <w:p w:rsidR="005D5072" w:rsidRPr="00E06B32" w:rsidRDefault="00E06B32" w:rsidP="00E06B32">
      <w:pPr>
        <w:tabs>
          <w:tab w:val="left" w:pos="3747"/>
        </w:tabs>
        <w:spacing w:before="149" w:line="520" w:lineRule="exact"/>
        <w:ind w:firstLineChars="396" w:firstLine="1734"/>
        <w:rPr>
          <w:rFonts w:ascii="方正小标宋简体" w:eastAsia="方正小标宋简体" w:hAnsiTheme="majorEastAsia" w:cs="Microsoft JhengHei"/>
          <w:spacing w:val="-1"/>
          <w:sz w:val="44"/>
          <w:szCs w:val="44"/>
        </w:rPr>
      </w:pPr>
      <w:r w:rsidRPr="00E06B32">
        <w:rPr>
          <w:rFonts w:ascii="方正小标宋简体" w:eastAsia="方正小标宋简体" w:hAnsiTheme="majorEastAsia" w:cs="Microsoft JhengHei" w:hint="eastAsia"/>
          <w:spacing w:val="-1"/>
          <w:sz w:val="44"/>
          <w:szCs w:val="44"/>
        </w:rPr>
        <w:t>行政处罚案件有关事项审批表</w:t>
      </w:r>
    </w:p>
    <w:p w:rsidR="005D5072" w:rsidRDefault="005D5072"/>
    <w:p w:rsidR="005D5072" w:rsidRDefault="005D5072">
      <w:pPr>
        <w:spacing w:line="215" w:lineRule="exact"/>
        <w:rPr>
          <w:rFonts w:eastAsiaTheme="minorEastAsia"/>
        </w:rPr>
      </w:pPr>
    </w:p>
    <w:tbl>
      <w:tblPr>
        <w:tblStyle w:val="TableNormal"/>
        <w:tblW w:w="9180" w:type="dxa"/>
        <w:tblInd w:w="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4A0"/>
      </w:tblPr>
      <w:tblGrid>
        <w:gridCol w:w="1589"/>
        <w:gridCol w:w="7591"/>
      </w:tblGrid>
      <w:tr w:rsidR="005D5072" w:rsidRPr="0049296C">
        <w:trPr>
          <w:trHeight w:val="711"/>
        </w:trPr>
        <w:tc>
          <w:tcPr>
            <w:tcW w:w="158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5D5072" w:rsidRPr="0049296C" w:rsidRDefault="00E06B32">
            <w:pPr>
              <w:spacing w:before="236" w:line="184" w:lineRule="auto"/>
              <w:ind w:firstLine="315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49296C">
              <w:rPr>
                <w:rFonts w:ascii="仿宋_GB2312" w:eastAsia="仿宋_GB2312" w:hAnsi="仿宋" w:cs="仿宋" w:hint="eastAsia"/>
                <w:spacing w:val="-4"/>
                <w:sz w:val="24"/>
                <w:szCs w:val="24"/>
              </w:rPr>
              <w:t>案件名称</w:t>
            </w:r>
          </w:p>
        </w:tc>
        <w:tc>
          <w:tcPr>
            <w:tcW w:w="7591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FFFFFF"/>
          </w:tcPr>
          <w:p w:rsidR="005D5072" w:rsidRPr="0049296C" w:rsidRDefault="005D5072">
            <w:pPr>
              <w:rPr>
                <w:rFonts w:ascii="仿宋_GB2312" w:eastAsia="仿宋_GB2312" w:hint="eastAsia"/>
                <w:sz w:val="20"/>
              </w:rPr>
            </w:pPr>
          </w:p>
        </w:tc>
      </w:tr>
      <w:tr w:rsidR="005D5072" w:rsidRPr="0049296C">
        <w:trPr>
          <w:trHeight w:val="534"/>
        </w:trPr>
        <w:tc>
          <w:tcPr>
            <w:tcW w:w="1589" w:type="dxa"/>
            <w:tcBorders>
              <w:left w:val="single" w:sz="4" w:space="0" w:color="000001"/>
            </w:tcBorders>
            <w:shd w:val="clear" w:color="auto" w:fill="FFFFFF"/>
          </w:tcPr>
          <w:p w:rsidR="005D5072" w:rsidRPr="0049296C" w:rsidRDefault="00E06B32">
            <w:pPr>
              <w:spacing w:before="233" w:line="184" w:lineRule="auto"/>
              <w:ind w:firstLine="325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49296C">
              <w:rPr>
                <w:rFonts w:ascii="仿宋_GB2312" w:eastAsia="仿宋_GB2312" w:hAnsi="仿宋" w:cs="仿宋" w:hint="eastAsia"/>
                <w:spacing w:val="-4"/>
                <w:sz w:val="24"/>
                <w:szCs w:val="24"/>
              </w:rPr>
              <w:t>审批事项</w:t>
            </w:r>
          </w:p>
        </w:tc>
        <w:tc>
          <w:tcPr>
            <w:tcW w:w="7591" w:type="dxa"/>
            <w:tcBorders>
              <w:right w:val="single" w:sz="4" w:space="0" w:color="000001"/>
            </w:tcBorders>
            <w:shd w:val="clear" w:color="auto" w:fill="FFFFFF"/>
          </w:tcPr>
          <w:p w:rsidR="005D5072" w:rsidRPr="0049296C" w:rsidRDefault="005D5072">
            <w:pPr>
              <w:rPr>
                <w:rFonts w:ascii="仿宋_GB2312" w:eastAsia="仿宋_GB2312" w:hint="eastAsia"/>
                <w:sz w:val="20"/>
              </w:rPr>
            </w:pPr>
          </w:p>
        </w:tc>
      </w:tr>
      <w:tr w:rsidR="005D5072" w:rsidRPr="0049296C">
        <w:trPr>
          <w:trHeight w:val="3000"/>
        </w:trPr>
        <w:tc>
          <w:tcPr>
            <w:tcW w:w="1589" w:type="dxa"/>
            <w:tcBorders>
              <w:left w:val="single" w:sz="4" w:space="0" w:color="000001"/>
              <w:bottom w:val="nil"/>
            </w:tcBorders>
            <w:vAlign w:val="center"/>
          </w:tcPr>
          <w:p w:rsidR="005D5072" w:rsidRPr="0049296C" w:rsidRDefault="00E06B32">
            <w:pPr>
              <w:spacing w:before="78" w:line="242" w:lineRule="auto"/>
              <w:ind w:right="201"/>
              <w:jc w:val="center"/>
              <w:rPr>
                <w:rFonts w:ascii="仿宋_GB2312" w:eastAsia="仿宋_GB2312" w:hAnsi="仿宋" w:cs="仿宋" w:hint="eastAsia"/>
                <w:spacing w:val="-2"/>
                <w:sz w:val="24"/>
                <w:szCs w:val="24"/>
              </w:rPr>
            </w:pPr>
            <w:r w:rsidRPr="0049296C">
              <w:rPr>
                <w:rFonts w:ascii="仿宋_GB2312" w:eastAsia="仿宋_GB2312" w:hAnsi="仿宋" w:cs="仿宋" w:hint="eastAsia"/>
                <w:spacing w:val="-2"/>
                <w:sz w:val="24"/>
                <w:szCs w:val="24"/>
              </w:rPr>
              <w:t xml:space="preserve"> </w:t>
            </w:r>
          </w:p>
          <w:p w:rsidR="005D5072" w:rsidRPr="0049296C" w:rsidRDefault="00E06B32">
            <w:pPr>
              <w:spacing w:before="78" w:line="242" w:lineRule="auto"/>
              <w:ind w:right="201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49296C">
              <w:rPr>
                <w:rFonts w:ascii="仿宋_GB2312" w:eastAsia="仿宋_GB2312" w:hAnsi="仿宋" w:cs="仿宋" w:hint="eastAsia"/>
                <w:spacing w:val="-2"/>
                <w:sz w:val="24"/>
                <w:szCs w:val="24"/>
              </w:rPr>
              <w:t>提请审批的</w:t>
            </w:r>
            <w:r w:rsidRPr="0049296C">
              <w:rPr>
                <w:rFonts w:ascii="仿宋_GB2312" w:eastAsia="仿宋_GB2312" w:hAnsi="仿宋" w:cs="仿宋" w:hint="eastAsia"/>
                <w:spacing w:val="2"/>
                <w:sz w:val="24"/>
                <w:szCs w:val="24"/>
              </w:rPr>
              <w:t xml:space="preserve"> </w:t>
            </w:r>
            <w:r w:rsidRPr="0049296C">
              <w:rPr>
                <w:rFonts w:ascii="仿宋_GB2312" w:eastAsia="仿宋_GB2312" w:hAnsi="仿宋" w:cs="仿宋" w:hint="eastAsia"/>
                <w:spacing w:val="-2"/>
                <w:sz w:val="24"/>
                <w:szCs w:val="24"/>
              </w:rPr>
              <w:t>理由、依据</w:t>
            </w:r>
            <w:r w:rsidRPr="0049296C">
              <w:rPr>
                <w:rFonts w:ascii="仿宋_GB2312" w:eastAsia="仿宋_GB2312" w:hAnsi="仿宋" w:cs="仿宋" w:hint="eastAsia"/>
                <w:spacing w:val="3"/>
                <w:sz w:val="24"/>
                <w:szCs w:val="24"/>
              </w:rPr>
              <w:t xml:space="preserve"> </w:t>
            </w:r>
            <w:r w:rsidRPr="0049296C">
              <w:rPr>
                <w:rFonts w:ascii="仿宋_GB2312" w:eastAsia="仿宋_GB2312" w:hAnsi="仿宋" w:cs="仿宋" w:hint="eastAsia"/>
                <w:spacing w:val="-2"/>
                <w:sz w:val="24"/>
                <w:szCs w:val="24"/>
              </w:rPr>
              <w:t>及处理意见</w:t>
            </w:r>
          </w:p>
        </w:tc>
        <w:tc>
          <w:tcPr>
            <w:tcW w:w="7591" w:type="dxa"/>
            <w:tcBorders>
              <w:bottom w:val="nil"/>
              <w:right w:val="single" w:sz="4" w:space="0" w:color="000001"/>
            </w:tcBorders>
          </w:tcPr>
          <w:p w:rsidR="005D5072" w:rsidRPr="0049296C" w:rsidRDefault="005D5072">
            <w:pPr>
              <w:rPr>
                <w:rFonts w:ascii="仿宋_GB2312" w:eastAsia="仿宋_GB2312" w:hint="eastAsia"/>
                <w:sz w:val="20"/>
              </w:rPr>
            </w:pPr>
          </w:p>
          <w:p w:rsidR="005D5072" w:rsidRPr="0049296C" w:rsidRDefault="005D5072">
            <w:pPr>
              <w:rPr>
                <w:rFonts w:ascii="仿宋_GB2312" w:eastAsia="仿宋_GB2312" w:hint="eastAsia"/>
                <w:sz w:val="20"/>
              </w:rPr>
            </w:pPr>
          </w:p>
          <w:p w:rsidR="005D5072" w:rsidRPr="0049296C" w:rsidRDefault="005D5072">
            <w:pPr>
              <w:rPr>
                <w:rFonts w:ascii="仿宋_GB2312" w:eastAsia="仿宋_GB2312" w:hint="eastAsia"/>
                <w:sz w:val="20"/>
              </w:rPr>
            </w:pPr>
          </w:p>
          <w:p w:rsidR="005D5072" w:rsidRPr="0049296C" w:rsidRDefault="005D5072">
            <w:pPr>
              <w:rPr>
                <w:rFonts w:ascii="仿宋_GB2312" w:eastAsia="仿宋_GB2312" w:hint="eastAsia"/>
                <w:sz w:val="20"/>
              </w:rPr>
            </w:pPr>
          </w:p>
          <w:p w:rsidR="005D5072" w:rsidRPr="0049296C" w:rsidRDefault="005D5072">
            <w:pPr>
              <w:rPr>
                <w:rFonts w:ascii="仿宋_GB2312" w:eastAsia="仿宋_GB2312" w:hint="eastAsia"/>
                <w:sz w:val="20"/>
              </w:rPr>
            </w:pPr>
          </w:p>
          <w:p w:rsidR="005D5072" w:rsidRPr="0049296C" w:rsidRDefault="005D5072">
            <w:pPr>
              <w:rPr>
                <w:rFonts w:ascii="仿宋_GB2312" w:eastAsia="仿宋_GB2312" w:hint="eastAsia"/>
                <w:sz w:val="20"/>
              </w:rPr>
            </w:pPr>
          </w:p>
          <w:p w:rsidR="005D5072" w:rsidRPr="0049296C" w:rsidRDefault="005D5072">
            <w:pPr>
              <w:rPr>
                <w:rFonts w:ascii="仿宋_GB2312" w:eastAsia="仿宋_GB2312" w:hint="eastAsia"/>
                <w:sz w:val="20"/>
              </w:rPr>
            </w:pPr>
          </w:p>
          <w:p w:rsidR="005D5072" w:rsidRPr="0049296C" w:rsidRDefault="005D5072">
            <w:pPr>
              <w:rPr>
                <w:rFonts w:ascii="仿宋_GB2312" w:eastAsia="仿宋_GB2312" w:hint="eastAsia"/>
                <w:sz w:val="20"/>
              </w:rPr>
            </w:pPr>
          </w:p>
          <w:p w:rsidR="005D5072" w:rsidRPr="0049296C" w:rsidRDefault="005D5072">
            <w:pPr>
              <w:rPr>
                <w:rFonts w:ascii="仿宋_GB2312" w:eastAsia="仿宋_GB2312" w:hint="eastAsia"/>
                <w:sz w:val="20"/>
              </w:rPr>
            </w:pPr>
          </w:p>
          <w:p w:rsidR="005D5072" w:rsidRPr="0049296C" w:rsidRDefault="005D5072">
            <w:pPr>
              <w:rPr>
                <w:rFonts w:ascii="仿宋_GB2312" w:eastAsia="仿宋_GB2312" w:hint="eastAsia"/>
                <w:sz w:val="20"/>
              </w:rPr>
            </w:pPr>
          </w:p>
          <w:p w:rsidR="005D5072" w:rsidRPr="0049296C" w:rsidRDefault="005D5072">
            <w:pPr>
              <w:rPr>
                <w:rFonts w:ascii="仿宋_GB2312" w:eastAsia="仿宋_GB2312" w:hint="eastAsia"/>
                <w:sz w:val="20"/>
              </w:rPr>
            </w:pPr>
          </w:p>
        </w:tc>
      </w:tr>
      <w:tr w:rsidR="005D5072" w:rsidRPr="0049296C">
        <w:trPr>
          <w:trHeight w:val="1312"/>
        </w:trPr>
        <w:tc>
          <w:tcPr>
            <w:tcW w:w="1589" w:type="dxa"/>
            <w:tcBorders>
              <w:top w:val="nil"/>
              <w:left w:val="single" w:sz="4" w:space="0" w:color="000001"/>
            </w:tcBorders>
          </w:tcPr>
          <w:p w:rsidR="005D5072" w:rsidRPr="0049296C" w:rsidRDefault="005D5072">
            <w:pPr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7591" w:type="dxa"/>
            <w:tcBorders>
              <w:top w:val="nil"/>
              <w:right w:val="single" w:sz="4" w:space="0" w:color="000001"/>
            </w:tcBorders>
          </w:tcPr>
          <w:p w:rsidR="005D5072" w:rsidRPr="0049296C" w:rsidRDefault="00E06B32">
            <w:pPr>
              <w:spacing w:before="380" w:line="184" w:lineRule="auto"/>
              <w:ind w:firstLine="3737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49296C">
              <w:rPr>
                <w:rFonts w:ascii="仿宋_GB2312" w:eastAsia="仿宋_GB2312" w:hAnsi="仿宋" w:cs="仿宋" w:hint="eastAsia"/>
                <w:spacing w:val="-4"/>
                <w:sz w:val="24"/>
                <w:szCs w:val="24"/>
              </w:rPr>
              <w:t>经办人：</w:t>
            </w:r>
          </w:p>
          <w:p w:rsidR="005D5072" w:rsidRPr="0049296C" w:rsidRDefault="00E06B32">
            <w:pPr>
              <w:spacing w:before="319" w:line="184" w:lineRule="auto"/>
              <w:ind w:firstLine="4814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49296C">
              <w:rPr>
                <w:rFonts w:ascii="仿宋_GB2312" w:eastAsia="仿宋_GB2312" w:hAnsi="仿宋" w:cs="仿宋" w:hint="eastAsia"/>
                <w:spacing w:val="-12"/>
                <w:sz w:val="24"/>
                <w:szCs w:val="24"/>
              </w:rPr>
              <w:t>年</w:t>
            </w:r>
            <w:r w:rsidRPr="0049296C">
              <w:rPr>
                <w:rFonts w:ascii="仿宋_GB2312" w:eastAsia="仿宋_GB2312" w:hAnsi="仿宋" w:cs="仿宋" w:hint="eastAsia"/>
                <w:spacing w:val="5"/>
                <w:sz w:val="24"/>
                <w:szCs w:val="24"/>
              </w:rPr>
              <w:t xml:space="preserve">    </w:t>
            </w:r>
            <w:r w:rsidRPr="0049296C">
              <w:rPr>
                <w:rFonts w:ascii="仿宋_GB2312" w:eastAsia="仿宋_GB2312" w:hAnsi="仿宋" w:cs="仿宋" w:hint="eastAsia"/>
                <w:spacing w:val="-12"/>
                <w:sz w:val="24"/>
                <w:szCs w:val="24"/>
              </w:rPr>
              <w:t>月</w:t>
            </w:r>
            <w:r w:rsidRPr="0049296C">
              <w:rPr>
                <w:rFonts w:ascii="仿宋_GB2312" w:eastAsia="仿宋_GB2312" w:hAnsi="仿宋" w:cs="仿宋" w:hint="eastAsia"/>
                <w:spacing w:val="14"/>
                <w:sz w:val="24"/>
                <w:szCs w:val="24"/>
              </w:rPr>
              <w:t xml:space="preserve">    </w:t>
            </w:r>
            <w:r w:rsidRPr="0049296C">
              <w:rPr>
                <w:rFonts w:ascii="仿宋_GB2312" w:eastAsia="仿宋_GB2312" w:hAnsi="仿宋" w:cs="仿宋" w:hint="eastAsia"/>
                <w:spacing w:val="-12"/>
                <w:sz w:val="24"/>
                <w:szCs w:val="24"/>
              </w:rPr>
              <w:t>日</w:t>
            </w:r>
          </w:p>
        </w:tc>
      </w:tr>
      <w:tr w:rsidR="005D5072" w:rsidRPr="0049296C">
        <w:trPr>
          <w:trHeight w:val="2418"/>
        </w:trPr>
        <w:tc>
          <w:tcPr>
            <w:tcW w:w="1589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5D5072" w:rsidRPr="0049296C" w:rsidRDefault="00E06B32">
            <w:pPr>
              <w:spacing w:before="78" w:line="184" w:lineRule="auto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49296C">
              <w:rPr>
                <w:rFonts w:ascii="仿宋_GB2312" w:eastAsia="仿宋_GB2312" w:hAnsi="仿宋" w:cs="仿宋" w:hint="eastAsia"/>
                <w:spacing w:val="-4"/>
                <w:sz w:val="24"/>
                <w:szCs w:val="24"/>
              </w:rPr>
              <w:t>经办机构</w:t>
            </w:r>
          </w:p>
          <w:p w:rsidR="005D5072" w:rsidRPr="0049296C" w:rsidRDefault="00E06B32">
            <w:pPr>
              <w:spacing w:before="75" w:line="184" w:lineRule="auto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49296C">
              <w:rPr>
                <w:rFonts w:ascii="仿宋_GB2312" w:eastAsia="仿宋_GB2312" w:hAnsi="仿宋" w:cs="仿宋" w:hint="eastAsia"/>
                <w:spacing w:val="-8"/>
                <w:sz w:val="24"/>
                <w:szCs w:val="24"/>
              </w:rPr>
              <w:t>负责人</w:t>
            </w:r>
            <w:r w:rsidRPr="0049296C">
              <w:rPr>
                <w:rFonts w:ascii="仿宋_GB2312" w:eastAsia="仿宋_GB2312" w:hAnsi="仿宋" w:cs="仿宋" w:hint="eastAsia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591" w:type="dxa"/>
            <w:tcBorders>
              <w:right w:val="single" w:sz="4" w:space="0" w:color="000001"/>
            </w:tcBorders>
            <w:shd w:val="clear" w:color="auto" w:fill="FFFFFF"/>
          </w:tcPr>
          <w:p w:rsidR="005D5072" w:rsidRPr="0049296C" w:rsidRDefault="005D5072">
            <w:pPr>
              <w:spacing w:line="296" w:lineRule="auto"/>
              <w:rPr>
                <w:rFonts w:ascii="仿宋_GB2312" w:eastAsia="仿宋_GB2312" w:hint="eastAsia"/>
                <w:sz w:val="20"/>
              </w:rPr>
            </w:pPr>
          </w:p>
          <w:p w:rsidR="005D5072" w:rsidRPr="0049296C" w:rsidRDefault="005D5072">
            <w:pPr>
              <w:spacing w:line="296" w:lineRule="auto"/>
              <w:rPr>
                <w:rFonts w:ascii="仿宋_GB2312" w:eastAsia="仿宋_GB2312" w:hint="eastAsia"/>
                <w:sz w:val="20"/>
              </w:rPr>
            </w:pPr>
          </w:p>
          <w:p w:rsidR="005D5072" w:rsidRPr="0049296C" w:rsidRDefault="005D5072">
            <w:pPr>
              <w:spacing w:line="296" w:lineRule="auto"/>
              <w:rPr>
                <w:rFonts w:ascii="仿宋_GB2312" w:eastAsia="仿宋_GB2312" w:hint="eastAsia"/>
                <w:sz w:val="20"/>
              </w:rPr>
            </w:pPr>
          </w:p>
          <w:p w:rsidR="005D5072" w:rsidRPr="0049296C" w:rsidRDefault="005D5072">
            <w:pPr>
              <w:spacing w:line="296" w:lineRule="auto"/>
              <w:rPr>
                <w:rFonts w:ascii="仿宋_GB2312" w:eastAsia="仿宋_GB2312" w:hint="eastAsia"/>
                <w:sz w:val="20"/>
              </w:rPr>
            </w:pPr>
          </w:p>
          <w:p w:rsidR="005D5072" w:rsidRPr="0049296C" w:rsidRDefault="00E06B32">
            <w:pPr>
              <w:spacing w:before="79" w:line="184" w:lineRule="auto"/>
              <w:ind w:firstLine="3737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49296C">
              <w:rPr>
                <w:rFonts w:ascii="仿宋_GB2312" w:eastAsia="仿宋_GB2312" w:hAnsi="仿宋" w:cs="仿宋" w:hint="eastAsia"/>
                <w:spacing w:val="-2"/>
                <w:sz w:val="24"/>
                <w:szCs w:val="24"/>
              </w:rPr>
              <w:t>经办机构负责人：</w:t>
            </w:r>
          </w:p>
          <w:p w:rsidR="005D5072" w:rsidRPr="0049296C" w:rsidRDefault="00E06B32">
            <w:pPr>
              <w:spacing w:before="320" w:line="184" w:lineRule="auto"/>
              <w:ind w:firstLine="4814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49296C">
              <w:rPr>
                <w:rFonts w:ascii="仿宋_GB2312" w:eastAsia="仿宋_GB2312" w:hAnsi="仿宋" w:cs="仿宋" w:hint="eastAsia"/>
                <w:spacing w:val="-12"/>
                <w:sz w:val="24"/>
                <w:szCs w:val="24"/>
              </w:rPr>
              <w:t>年</w:t>
            </w:r>
            <w:r w:rsidRPr="0049296C">
              <w:rPr>
                <w:rFonts w:ascii="仿宋_GB2312" w:eastAsia="仿宋_GB2312" w:hAnsi="仿宋" w:cs="仿宋" w:hint="eastAsia"/>
                <w:spacing w:val="5"/>
                <w:sz w:val="24"/>
                <w:szCs w:val="24"/>
              </w:rPr>
              <w:t xml:space="preserve">    </w:t>
            </w:r>
            <w:r w:rsidRPr="0049296C">
              <w:rPr>
                <w:rFonts w:ascii="仿宋_GB2312" w:eastAsia="仿宋_GB2312" w:hAnsi="仿宋" w:cs="仿宋" w:hint="eastAsia"/>
                <w:spacing w:val="-12"/>
                <w:sz w:val="24"/>
                <w:szCs w:val="24"/>
              </w:rPr>
              <w:t>月</w:t>
            </w:r>
            <w:r w:rsidRPr="0049296C">
              <w:rPr>
                <w:rFonts w:ascii="仿宋_GB2312" w:eastAsia="仿宋_GB2312" w:hAnsi="仿宋" w:cs="仿宋" w:hint="eastAsia"/>
                <w:spacing w:val="14"/>
                <w:sz w:val="24"/>
                <w:szCs w:val="24"/>
              </w:rPr>
              <w:t xml:space="preserve">    </w:t>
            </w:r>
            <w:r w:rsidRPr="0049296C">
              <w:rPr>
                <w:rFonts w:ascii="仿宋_GB2312" w:eastAsia="仿宋_GB2312" w:hAnsi="仿宋" w:cs="仿宋" w:hint="eastAsia"/>
                <w:spacing w:val="-12"/>
                <w:sz w:val="24"/>
                <w:szCs w:val="24"/>
              </w:rPr>
              <w:t>日</w:t>
            </w:r>
          </w:p>
        </w:tc>
      </w:tr>
      <w:tr w:rsidR="005D5072" w:rsidRPr="0049296C">
        <w:trPr>
          <w:trHeight w:val="3043"/>
        </w:trPr>
        <w:tc>
          <w:tcPr>
            <w:tcW w:w="1589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5D5072" w:rsidRPr="0049296C" w:rsidRDefault="00E06B32">
            <w:pPr>
              <w:spacing w:before="79" w:line="242" w:lineRule="auto"/>
              <w:ind w:right="201"/>
              <w:jc w:val="center"/>
              <w:rPr>
                <w:rFonts w:ascii="仿宋_GB2312" w:eastAsia="仿宋_GB2312" w:hAnsi="仿宋" w:cs="仿宋" w:hint="eastAsia"/>
                <w:spacing w:val="-2"/>
                <w:sz w:val="24"/>
                <w:szCs w:val="24"/>
              </w:rPr>
            </w:pPr>
            <w:r w:rsidRPr="0049296C">
              <w:rPr>
                <w:rFonts w:ascii="仿宋_GB2312" w:eastAsia="仿宋_GB2312" w:hAnsi="仿宋" w:cs="仿宋" w:hint="eastAsia"/>
                <w:spacing w:val="-2"/>
                <w:sz w:val="24"/>
                <w:szCs w:val="24"/>
              </w:rPr>
              <w:lastRenderedPageBreak/>
              <w:t>相关科室意见</w:t>
            </w:r>
          </w:p>
        </w:tc>
        <w:tc>
          <w:tcPr>
            <w:tcW w:w="7591" w:type="dxa"/>
            <w:tcBorders>
              <w:right w:val="single" w:sz="4" w:space="0" w:color="000001"/>
            </w:tcBorders>
            <w:shd w:val="clear" w:color="auto" w:fill="FFFFFF"/>
          </w:tcPr>
          <w:p w:rsidR="005D5072" w:rsidRPr="0049296C" w:rsidRDefault="005D5072">
            <w:pPr>
              <w:spacing w:before="322" w:line="184" w:lineRule="auto"/>
              <w:ind w:firstLine="4797"/>
              <w:rPr>
                <w:rFonts w:ascii="仿宋_GB2312" w:eastAsia="仿宋_GB2312" w:hAnsi="仿宋" w:cs="仿宋" w:hint="eastAsia"/>
                <w:spacing w:val="-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D5072" w:rsidRPr="0049296C">
        <w:trPr>
          <w:trHeight w:val="2133"/>
        </w:trPr>
        <w:tc>
          <w:tcPr>
            <w:tcW w:w="1589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5D5072" w:rsidRPr="0049296C" w:rsidRDefault="00E06B32">
            <w:pPr>
              <w:spacing w:before="79" w:line="242" w:lineRule="auto"/>
              <w:ind w:right="201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49296C">
              <w:rPr>
                <w:rFonts w:ascii="仿宋_GB2312" w:eastAsia="仿宋_GB2312" w:hAnsi="仿宋" w:cs="仿宋" w:hint="eastAsia"/>
                <w:spacing w:val="-2"/>
                <w:sz w:val="24"/>
                <w:szCs w:val="24"/>
              </w:rPr>
              <w:t xml:space="preserve">  部门负责人</w:t>
            </w:r>
            <w:r w:rsidRPr="0049296C">
              <w:rPr>
                <w:rFonts w:ascii="仿宋_GB2312" w:eastAsia="仿宋_GB2312" w:hAnsi="仿宋" w:cs="仿宋" w:hint="eastAsia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591" w:type="dxa"/>
            <w:tcBorders>
              <w:right w:val="single" w:sz="4" w:space="0" w:color="000001"/>
            </w:tcBorders>
            <w:shd w:val="clear" w:color="auto" w:fill="FFFFFF"/>
          </w:tcPr>
          <w:p w:rsidR="005D5072" w:rsidRPr="0049296C" w:rsidRDefault="005D5072">
            <w:pPr>
              <w:spacing w:line="262" w:lineRule="auto"/>
              <w:rPr>
                <w:rFonts w:ascii="仿宋_GB2312" w:eastAsia="仿宋_GB2312" w:hint="eastAsia"/>
                <w:sz w:val="20"/>
              </w:rPr>
            </w:pPr>
          </w:p>
          <w:p w:rsidR="005D5072" w:rsidRPr="0049296C" w:rsidRDefault="005D5072">
            <w:pPr>
              <w:spacing w:line="262" w:lineRule="auto"/>
              <w:rPr>
                <w:rFonts w:ascii="仿宋_GB2312" w:eastAsia="仿宋_GB2312" w:hint="eastAsia"/>
                <w:sz w:val="20"/>
              </w:rPr>
            </w:pPr>
          </w:p>
          <w:p w:rsidR="005D5072" w:rsidRPr="0049296C" w:rsidRDefault="005D5072">
            <w:pPr>
              <w:spacing w:line="262" w:lineRule="auto"/>
              <w:rPr>
                <w:rFonts w:ascii="仿宋_GB2312" w:eastAsia="仿宋_GB2312" w:hint="eastAsia"/>
                <w:sz w:val="20"/>
              </w:rPr>
            </w:pPr>
          </w:p>
          <w:p w:rsidR="005D5072" w:rsidRPr="0049296C" w:rsidRDefault="00E06B32">
            <w:pPr>
              <w:spacing w:before="78" w:line="184" w:lineRule="auto"/>
              <w:ind w:firstLineChars="1617" w:firstLine="3816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49296C">
              <w:rPr>
                <w:rFonts w:ascii="仿宋_GB2312" w:eastAsia="仿宋_GB2312" w:hAnsi="仿宋" w:cs="仿宋" w:hint="eastAsia"/>
                <w:spacing w:val="-2"/>
                <w:sz w:val="24"/>
                <w:szCs w:val="24"/>
              </w:rPr>
              <w:t>部门负责人：</w:t>
            </w:r>
          </w:p>
          <w:p w:rsidR="005D5072" w:rsidRPr="0049296C" w:rsidRDefault="00E06B32">
            <w:pPr>
              <w:spacing w:before="322" w:line="184" w:lineRule="auto"/>
              <w:ind w:firstLine="4797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49296C">
              <w:rPr>
                <w:rFonts w:ascii="仿宋_GB2312" w:eastAsia="仿宋_GB2312" w:hAnsi="仿宋" w:cs="仿宋" w:hint="eastAsia"/>
                <w:spacing w:val="-12"/>
                <w:sz w:val="24"/>
                <w:szCs w:val="24"/>
              </w:rPr>
              <w:t>年</w:t>
            </w:r>
            <w:r w:rsidRPr="0049296C">
              <w:rPr>
                <w:rFonts w:ascii="仿宋_GB2312" w:eastAsia="仿宋_GB2312" w:hAnsi="仿宋" w:cs="仿宋" w:hint="eastAsia"/>
                <w:spacing w:val="5"/>
                <w:sz w:val="24"/>
                <w:szCs w:val="24"/>
              </w:rPr>
              <w:t xml:space="preserve">    </w:t>
            </w:r>
            <w:r w:rsidRPr="0049296C">
              <w:rPr>
                <w:rFonts w:ascii="仿宋_GB2312" w:eastAsia="仿宋_GB2312" w:hAnsi="仿宋" w:cs="仿宋" w:hint="eastAsia"/>
                <w:spacing w:val="-12"/>
                <w:sz w:val="24"/>
                <w:szCs w:val="24"/>
              </w:rPr>
              <w:t>月</w:t>
            </w:r>
            <w:r w:rsidRPr="0049296C">
              <w:rPr>
                <w:rFonts w:ascii="仿宋_GB2312" w:eastAsia="仿宋_GB2312" w:hAnsi="仿宋" w:cs="仿宋" w:hint="eastAsia"/>
                <w:spacing w:val="14"/>
                <w:sz w:val="24"/>
                <w:szCs w:val="24"/>
              </w:rPr>
              <w:t xml:space="preserve">    </w:t>
            </w:r>
            <w:r w:rsidRPr="0049296C">
              <w:rPr>
                <w:rFonts w:ascii="仿宋_GB2312" w:eastAsia="仿宋_GB2312" w:hAnsi="仿宋" w:cs="仿宋" w:hint="eastAsia"/>
                <w:spacing w:val="-12"/>
                <w:sz w:val="24"/>
                <w:szCs w:val="24"/>
              </w:rPr>
              <w:t>日</w:t>
            </w:r>
          </w:p>
        </w:tc>
      </w:tr>
      <w:tr w:rsidR="005D5072" w:rsidRPr="0049296C">
        <w:trPr>
          <w:trHeight w:val="829"/>
        </w:trPr>
        <w:tc>
          <w:tcPr>
            <w:tcW w:w="1589" w:type="dxa"/>
            <w:tcBorders>
              <w:left w:val="single" w:sz="4" w:space="0" w:color="000001"/>
            </w:tcBorders>
            <w:shd w:val="clear" w:color="auto" w:fill="FFFFFF"/>
          </w:tcPr>
          <w:p w:rsidR="005D5072" w:rsidRPr="0049296C" w:rsidRDefault="00E06B32">
            <w:pPr>
              <w:spacing w:before="432" w:line="184" w:lineRule="auto"/>
              <w:ind w:firstLine="552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49296C">
              <w:rPr>
                <w:rFonts w:ascii="仿宋_GB2312" w:eastAsia="仿宋_GB2312" w:hAnsi="仿宋" w:cs="仿宋" w:hint="eastAsia"/>
                <w:spacing w:val="-2"/>
                <w:sz w:val="24"/>
                <w:szCs w:val="24"/>
              </w:rPr>
              <w:t>备注</w:t>
            </w:r>
          </w:p>
        </w:tc>
        <w:tc>
          <w:tcPr>
            <w:tcW w:w="7591" w:type="dxa"/>
            <w:tcBorders>
              <w:right w:val="single" w:sz="4" w:space="0" w:color="000001"/>
            </w:tcBorders>
            <w:shd w:val="clear" w:color="auto" w:fill="FFFFFF"/>
          </w:tcPr>
          <w:p w:rsidR="005D5072" w:rsidRPr="0049296C" w:rsidRDefault="005D5072">
            <w:pPr>
              <w:rPr>
                <w:rFonts w:ascii="仿宋_GB2312" w:eastAsia="仿宋_GB2312" w:hint="eastAsia"/>
                <w:sz w:val="20"/>
              </w:rPr>
            </w:pPr>
          </w:p>
        </w:tc>
      </w:tr>
    </w:tbl>
    <w:p w:rsidR="005D5072" w:rsidRDefault="005D5072">
      <w:pPr>
        <w:rPr>
          <w:rFonts w:eastAsiaTheme="minorEastAsia"/>
        </w:rPr>
      </w:pPr>
    </w:p>
    <w:sectPr w:rsidR="005D5072" w:rsidSect="005D5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B32" w:rsidRDefault="00E06B32" w:rsidP="00E06B32">
      <w:r>
        <w:separator/>
      </w:r>
    </w:p>
  </w:endnote>
  <w:endnote w:type="continuationSeparator" w:id="0">
    <w:p w:rsidR="00E06B32" w:rsidRDefault="00E06B32" w:rsidP="00E06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B32" w:rsidRDefault="00E06B32" w:rsidP="00E06B32">
      <w:r>
        <w:separator/>
      </w:r>
    </w:p>
  </w:footnote>
  <w:footnote w:type="continuationSeparator" w:id="0">
    <w:p w:rsidR="00E06B32" w:rsidRDefault="00E06B32" w:rsidP="00E06B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F23"/>
    <w:rsid w:val="CFF65682"/>
    <w:rsid w:val="FAAF7A77"/>
    <w:rsid w:val="000519E0"/>
    <w:rsid w:val="00056417"/>
    <w:rsid w:val="001C4448"/>
    <w:rsid w:val="00260CE4"/>
    <w:rsid w:val="002C701E"/>
    <w:rsid w:val="00490F23"/>
    <w:rsid w:val="0049296C"/>
    <w:rsid w:val="005D05D3"/>
    <w:rsid w:val="005D5072"/>
    <w:rsid w:val="00756774"/>
    <w:rsid w:val="00773A22"/>
    <w:rsid w:val="008B1E7C"/>
    <w:rsid w:val="00B56CF6"/>
    <w:rsid w:val="00E06B32"/>
    <w:rsid w:val="00EC2B63"/>
    <w:rsid w:val="00EE3F34"/>
    <w:rsid w:val="767F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7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D507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D50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5D5072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D5072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D5072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梁燕</cp:lastModifiedBy>
  <cp:revision>6</cp:revision>
  <dcterms:created xsi:type="dcterms:W3CDTF">2021-07-24T19:49:00Z</dcterms:created>
  <dcterms:modified xsi:type="dcterms:W3CDTF">2023-04-19T00:54:00Z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